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D6" w:rsidRPr="00B06025" w:rsidRDefault="004648D6" w:rsidP="004648D6">
      <w:pPr>
        <w:rPr>
          <w:rFonts w:ascii="Trebuchet MS" w:hAnsi="Trebuchet MS"/>
        </w:rPr>
      </w:pPr>
    </w:p>
    <w:p w:rsidR="004648D6" w:rsidRPr="00B06025" w:rsidRDefault="004648D6" w:rsidP="004648D6">
      <w:pPr>
        <w:spacing w:before="120" w:after="120" w:line="360" w:lineRule="auto"/>
        <w:rPr>
          <w:rFonts w:ascii="Trebuchet MS" w:hAnsi="Trebuchet MS" w:cs="Arial"/>
          <w:b/>
          <w:bCs/>
        </w:rPr>
      </w:pPr>
      <w:r w:rsidRPr="00B06025">
        <w:rPr>
          <w:rFonts w:ascii="Trebuchet MS" w:hAnsi="Trebuchet MS" w:cs="Arial"/>
          <w:b/>
          <w:bCs/>
        </w:rPr>
        <w:t>SCHOOL MUSIC PLAN</w:t>
      </w:r>
      <w:r w:rsidR="00AB1477">
        <w:rPr>
          <w:rFonts w:ascii="Trebuchet MS" w:hAnsi="Trebuchet MS"/>
          <w:noProof/>
          <w:lang w:val="en-IE" w:eastAsia="en-IE"/>
        </w:rPr>
        <w:t xml:space="preserve">                                                                     </w:t>
      </w:r>
      <w:r w:rsidR="00AB1477">
        <w:rPr>
          <w:rFonts w:ascii="Trebuchet MS" w:hAnsi="Trebuchet MS"/>
          <w:noProof/>
          <w:lang w:val="en-IE" w:eastAsia="en-IE"/>
        </w:rPr>
        <w:drawing>
          <wp:inline distT="0" distB="0" distL="0" distR="0" wp14:anchorId="4ECB9513" wp14:editId="7322DCBB">
            <wp:extent cx="1058779" cy="916588"/>
            <wp:effectExtent l="0" t="0" r="0" b="0"/>
            <wp:docPr id="1" name="Picture 1" descr="C:\Users\Principal\Desktop\September 2016\School crest - New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Desktop\September 2016\School crest - Newpo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8845" cy="916645"/>
                    </a:xfrm>
                    <a:prstGeom prst="rect">
                      <a:avLst/>
                    </a:prstGeom>
                    <a:noFill/>
                    <a:ln>
                      <a:noFill/>
                    </a:ln>
                  </pic:spPr>
                </pic:pic>
              </a:graphicData>
            </a:graphic>
          </wp:inline>
        </w:drawing>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At our in-school planning day, all staff agreed </w:t>
      </w:r>
      <w:r>
        <w:rPr>
          <w:rFonts w:ascii="Trebuchet MS" w:hAnsi="Trebuchet MS" w:cs="Arial"/>
        </w:rPr>
        <w:t>that</w:t>
      </w:r>
      <w:r w:rsidRPr="00B06025">
        <w:rPr>
          <w:rFonts w:ascii="Trebuchet MS" w:hAnsi="Trebuchet MS" w:cs="Arial"/>
        </w:rPr>
        <w:t>:</w:t>
      </w:r>
    </w:p>
    <w:p w:rsidR="004648D6" w:rsidRPr="00B06025" w:rsidRDefault="004648D6" w:rsidP="004648D6">
      <w:pPr>
        <w:numPr>
          <w:ilvl w:val="0"/>
          <w:numId w:val="1"/>
        </w:numPr>
        <w:spacing w:before="120" w:after="120" w:line="360" w:lineRule="auto"/>
        <w:ind w:left="720" w:hanging="720"/>
        <w:rPr>
          <w:rFonts w:ascii="Trebuchet MS" w:hAnsi="Trebuchet MS" w:cs="Arial"/>
        </w:rPr>
      </w:pPr>
      <w:r w:rsidRPr="00B06025">
        <w:rPr>
          <w:rFonts w:ascii="Trebuchet MS" w:hAnsi="Trebuchet MS" w:cs="Arial"/>
        </w:rPr>
        <w:t>Music is for all teachers and for all pupils;</w:t>
      </w:r>
    </w:p>
    <w:p w:rsidR="004648D6" w:rsidRPr="00B06025" w:rsidRDefault="004648D6" w:rsidP="004648D6">
      <w:pPr>
        <w:numPr>
          <w:ilvl w:val="0"/>
          <w:numId w:val="1"/>
        </w:numPr>
        <w:spacing w:before="120" w:after="120" w:line="360" w:lineRule="auto"/>
        <w:ind w:left="720" w:hanging="720"/>
        <w:rPr>
          <w:rFonts w:ascii="Trebuchet MS" w:hAnsi="Trebuchet MS" w:cs="Arial"/>
        </w:rPr>
      </w:pPr>
      <w:r w:rsidRPr="00B06025">
        <w:rPr>
          <w:rFonts w:ascii="Trebuchet MS" w:hAnsi="Trebuchet MS" w:cs="Arial"/>
        </w:rPr>
        <w:t>The three strands of the Music Curriculum (listening and responding, performing, and composing) are equally important;</w:t>
      </w:r>
    </w:p>
    <w:p w:rsidR="004648D6" w:rsidRPr="00B06025" w:rsidRDefault="004648D6" w:rsidP="004648D6">
      <w:pPr>
        <w:numPr>
          <w:ilvl w:val="0"/>
          <w:numId w:val="1"/>
        </w:numPr>
        <w:spacing w:before="120" w:after="120" w:line="360" w:lineRule="auto"/>
        <w:ind w:left="720" w:hanging="720"/>
        <w:rPr>
          <w:rFonts w:ascii="Trebuchet MS" w:hAnsi="Trebuchet MS" w:cs="Arial"/>
        </w:rPr>
      </w:pPr>
      <w:r w:rsidRPr="00B06025">
        <w:rPr>
          <w:rFonts w:ascii="Trebuchet MS" w:hAnsi="Trebuchet MS" w:cs="Arial"/>
        </w:rPr>
        <w:t>Active enjoyable participation is fundamental to the music curriculum;</w:t>
      </w:r>
    </w:p>
    <w:p w:rsidR="004648D6" w:rsidRPr="00B06025" w:rsidRDefault="004648D6" w:rsidP="004648D6">
      <w:pPr>
        <w:numPr>
          <w:ilvl w:val="0"/>
          <w:numId w:val="1"/>
        </w:numPr>
        <w:spacing w:before="120" w:after="120" w:line="360" w:lineRule="auto"/>
        <w:ind w:left="720" w:hanging="720"/>
        <w:rPr>
          <w:rFonts w:ascii="Trebuchet MS" w:hAnsi="Trebuchet MS" w:cs="Arial"/>
        </w:rPr>
      </w:pPr>
      <w:r w:rsidRPr="00B06025">
        <w:rPr>
          <w:rFonts w:ascii="Trebuchet MS" w:hAnsi="Trebuchet MS" w:cs="Arial"/>
        </w:rPr>
        <w:t>Music enhances the child’s life.</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u w:val="single"/>
        </w:rPr>
        <w:t>We agreed</w:t>
      </w:r>
      <w:r w:rsidRPr="00B06025">
        <w:rPr>
          <w:rFonts w:ascii="Trebuchet MS" w:hAnsi="Trebuchet MS" w:cs="Arial"/>
        </w:rPr>
        <w:t xml:space="preserve"> as to how these messages relate to current practice in our school:</w:t>
      </w:r>
    </w:p>
    <w:p w:rsidR="004648D6" w:rsidRPr="00B06025" w:rsidRDefault="004648D6" w:rsidP="004648D6">
      <w:pPr>
        <w:numPr>
          <w:ilvl w:val="0"/>
          <w:numId w:val="6"/>
        </w:numPr>
        <w:spacing w:before="120" w:after="120" w:line="360" w:lineRule="auto"/>
        <w:rPr>
          <w:rFonts w:ascii="Trebuchet MS" w:hAnsi="Trebuchet MS" w:cs="Arial"/>
        </w:rPr>
      </w:pPr>
      <w:r w:rsidRPr="00B06025">
        <w:rPr>
          <w:rFonts w:ascii="Trebuchet MS" w:hAnsi="Trebuchet MS" w:cs="Arial"/>
        </w:rPr>
        <w:t>All of our teachers are involved in music education in our school.</w:t>
      </w:r>
    </w:p>
    <w:p w:rsidR="004648D6" w:rsidRPr="00B06025" w:rsidRDefault="004648D6" w:rsidP="004648D6">
      <w:pPr>
        <w:numPr>
          <w:ilvl w:val="0"/>
          <w:numId w:val="6"/>
        </w:numPr>
        <w:spacing w:before="120" w:after="120" w:line="360" w:lineRule="auto"/>
        <w:rPr>
          <w:rFonts w:ascii="Trebuchet MS" w:hAnsi="Trebuchet MS" w:cs="Arial"/>
        </w:rPr>
      </w:pPr>
      <w:r w:rsidRPr="00B06025">
        <w:rPr>
          <w:rFonts w:ascii="Trebuchet MS" w:hAnsi="Trebuchet MS" w:cs="Arial"/>
        </w:rPr>
        <w:t xml:space="preserve">All children are included. </w:t>
      </w:r>
    </w:p>
    <w:p w:rsidR="004648D6" w:rsidRPr="00B06025" w:rsidRDefault="004648D6" w:rsidP="004648D6">
      <w:pPr>
        <w:numPr>
          <w:ilvl w:val="0"/>
          <w:numId w:val="6"/>
        </w:numPr>
        <w:spacing w:before="120" w:after="120" w:line="360" w:lineRule="auto"/>
        <w:rPr>
          <w:rFonts w:ascii="Trebuchet MS" w:hAnsi="Trebuchet MS" w:cs="Arial"/>
        </w:rPr>
      </w:pPr>
      <w:r w:rsidRPr="00B06025">
        <w:rPr>
          <w:rFonts w:ascii="Trebuchet MS" w:hAnsi="Trebuchet MS" w:cs="Arial"/>
        </w:rPr>
        <w:t>Teachers and children enjoy music in our school.</w:t>
      </w:r>
    </w:p>
    <w:p w:rsidR="004648D6" w:rsidRPr="00B06025" w:rsidRDefault="004648D6" w:rsidP="004648D6">
      <w:pPr>
        <w:spacing w:before="120" w:after="120" w:line="360" w:lineRule="auto"/>
        <w:rPr>
          <w:rFonts w:ascii="Trebuchet MS" w:hAnsi="Trebuchet MS" w:cs="Arial"/>
        </w:rPr>
      </w:pPr>
    </w:p>
    <w:p w:rsidR="004648D6" w:rsidRPr="00B06025" w:rsidRDefault="004648D6" w:rsidP="004648D6">
      <w:pPr>
        <w:spacing w:before="120" w:after="120" w:line="360" w:lineRule="auto"/>
        <w:rPr>
          <w:rFonts w:ascii="Trebuchet MS" w:hAnsi="Trebuchet MS" w:cs="Arial"/>
          <w:b/>
          <w:bCs/>
        </w:rPr>
      </w:pPr>
      <w:r w:rsidRPr="00B06025">
        <w:rPr>
          <w:rFonts w:ascii="Trebuchet MS" w:hAnsi="Trebuchet MS" w:cs="Arial"/>
          <w:b/>
          <w:bCs/>
        </w:rPr>
        <w:t xml:space="preserve"> </w:t>
      </w:r>
      <w:r w:rsidR="00E25677">
        <w:rPr>
          <w:rFonts w:ascii="Trebuchet MS" w:hAnsi="Trebuchet MS" w:cs="Arial"/>
          <w:b/>
          <w:bCs/>
        </w:rPr>
        <w:t>Staff</w:t>
      </w:r>
      <w:r w:rsidRPr="00B06025">
        <w:rPr>
          <w:rFonts w:ascii="Trebuchet MS" w:hAnsi="Trebuchet MS" w:cs="Arial"/>
          <w:b/>
          <w:bCs/>
        </w:rPr>
        <w:t xml:space="preserve"> Reflection:</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The teachers reviewed the teaching in our school of the three strands of the Music Curriculum –i.e</w:t>
      </w:r>
      <w:proofErr w:type="gramStart"/>
      <w:r w:rsidRPr="00B06025">
        <w:rPr>
          <w:rFonts w:ascii="Trebuchet MS" w:hAnsi="Trebuchet MS" w:cs="Arial"/>
        </w:rPr>
        <w:t>.(</w:t>
      </w:r>
      <w:proofErr w:type="spellStart"/>
      <w:proofErr w:type="gramEnd"/>
      <w:r w:rsidRPr="00B06025">
        <w:rPr>
          <w:rFonts w:ascii="Trebuchet MS" w:hAnsi="Trebuchet MS" w:cs="Arial"/>
        </w:rPr>
        <w:t>i</w:t>
      </w:r>
      <w:proofErr w:type="spellEnd"/>
      <w:r w:rsidRPr="00B06025">
        <w:rPr>
          <w:rFonts w:ascii="Trebuchet MS" w:hAnsi="Trebuchet MS" w:cs="Arial"/>
        </w:rPr>
        <w:t xml:space="preserve">) </w:t>
      </w:r>
      <w:r>
        <w:rPr>
          <w:rFonts w:ascii="Trebuchet MS" w:hAnsi="Trebuchet MS" w:cs="Arial"/>
        </w:rPr>
        <w:t>Performing</w:t>
      </w:r>
      <w:r w:rsidRPr="00B06025">
        <w:rPr>
          <w:rFonts w:ascii="Trebuchet MS" w:hAnsi="Trebuchet MS" w:cs="Arial"/>
        </w:rPr>
        <w:t xml:space="preserve">, (ii) Listening and Responding, and (iii) Composing. </w:t>
      </w:r>
      <w:r>
        <w:rPr>
          <w:rFonts w:ascii="Trebuchet MS" w:hAnsi="Trebuchet MS" w:cs="Arial"/>
        </w:rPr>
        <w:t xml:space="preserve">All teachers are following The Right Note Music series, level one to level </w:t>
      </w:r>
      <w:proofErr w:type="gramStart"/>
      <w:r>
        <w:rPr>
          <w:rFonts w:ascii="Trebuchet MS" w:hAnsi="Trebuchet MS" w:cs="Arial"/>
        </w:rPr>
        <w:t>four(</w:t>
      </w:r>
      <w:proofErr w:type="gramEnd"/>
      <w:r>
        <w:rPr>
          <w:rFonts w:ascii="Trebuchet MS" w:hAnsi="Trebuchet MS" w:cs="Arial"/>
        </w:rPr>
        <w:t xml:space="preserve">Junior Infants – Sixth class). All teachers agreed that this music series provides a range of enriching activities that embody the three strands of performing, listening and responding and composing, as prescribed by the Revised Music Curriculum for primary schools.  The Right Note series is based on a thematic approach, using a different theme for each month of the year. </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Teachers felt that </w:t>
      </w:r>
      <w:r w:rsidR="004B5A82">
        <w:rPr>
          <w:rFonts w:ascii="Trebuchet MS" w:hAnsi="Trebuchet MS" w:cs="Arial"/>
        </w:rPr>
        <w:t>all</w:t>
      </w:r>
      <w:r w:rsidRPr="00B06025">
        <w:rPr>
          <w:rFonts w:ascii="Trebuchet MS" w:hAnsi="Trebuchet MS" w:cs="Arial"/>
        </w:rPr>
        <w:t xml:space="preserve"> strand units </w:t>
      </w:r>
      <w:r w:rsidR="004B5A82">
        <w:rPr>
          <w:rFonts w:ascii="Trebuchet MS" w:hAnsi="Trebuchet MS" w:cs="Arial"/>
        </w:rPr>
        <w:t xml:space="preserve">are </w:t>
      </w:r>
      <w:r w:rsidRPr="00B06025">
        <w:rPr>
          <w:rFonts w:ascii="Trebuchet MS" w:hAnsi="Trebuchet MS" w:cs="Arial"/>
        </w:rPr>
        <w:t>satisfactorily de</w:t>
      </w:r>
      <w:r w:rsidR="004B5A82">
        <w:rPr>
          <w:rFonts w:ascii="Trebuchet MS" w:hAnsi="Trebuchet MS" w:cs="Arial"/>
        </w:rPr>
        <w:t xml:space="preserve">alt with throughout the whole year and all teachers follow The Right Note music series planning template in the Teacher’s Manual throughout the year. Some teachers may also use their </w:t>
      </w:r>
      <w:r w:rsidR="004B5A82">
        <w:rPr>
          <w:rFonts w:ascii="Trebuchet MS" w:hAnsi="Trebuchet MS" w:cs="Arial"/>
        </w:rPr>
        <w:lastRenderedPageBreak/>
        <w:t xml:space="preserve">own music material to supplement teaching of The Right Note and also teach their own class an instrument such as Tin Whistle during the school year. </w:t>
      </w:r>
    </w:p>
    <w:p w:rsidR="004648D6" w:rsidRDefault="004648D6" w:rsidP="004648D6">
      <w:pPr>
        <w:spacing w:before="120" w:after="120" w:line="360" w:lineRule="auto"/>
        <w:ind w:firstLine="720"/>
        <w:rPr>
          <w:rFonts w:ascii="Trebuchet MS" w:hAnsi="Trebuchet MS" w:cs="Arial"/>
          <w:u w:val="single"/>
        </w:rPr>
      </w:pPr>
    </w:p>
    <w:p w:rsidR="00646004" w:rsidRPr="00B06025" w:rsidRDefault="00646004" w:rsidP="004648D6">
      <w:pPr>
        <w:spacing w:before="120" w:after="120" w:line="360" w:lineRule="auto"/>
        <w:ind w:firstLine="720"/>
        <w:rPr>
          <w:rFonts w:ascii="Trebuchet MS" w:hAnsi="Trebuchet MS" w:cs="Arial"/>
        </w:rPr>
      </w:pPr>
    </w:p>
    <w:p w:rsidR="004648D6" w:rsidRDefault="004648D6" w:rsidP="004648D6">
      <w:pPr>
        <w:spacing w:before="120" w:after="120" w:line="360" w:lineRule="auto"/>
        <w:rPr>
          <w:rFonts w:ascii="Trebuchet MS" w:hAnsi="Trebuchet MS" w:cs="Arial"/>
        </w:rPr>
      </w:pPr>
      <w:r w:rsidRPr="00B06025">
        <w:rPr>
          <w:rFonts w:ascii="Trebuchet MS" w:hAnsi="Trebuchet MS" w:cs="Arial"/>
          <w:u w:val="single"/>
        </w:rPr>
        <w:t>Approaches and Methodologies</w:t>
      </w:r>
      <w:r w:rsidRPr="00B06025">
        <w:rPr>
          <w:rFonts w:ascii="Trebuchet MS" w:hAnsi="Trebuchet MS" w:cs="Arial"/>
        </w:rPr>
        <w:t>:</w:t>
      </w:r>
    </w:p>
    <w:p w:rsidR="00646004" w:rsidRPr="00DC72DC" w:rsidRDefault="00646004" w:rsidP="004648D6">
      <w:pPr>
        <w:spacing w:before="120" w:after="120" w:line="360" w:lineRule="auto"/>
        <w:rPr>
          <w:rFonts w:ascii="Trebuchet MS" w:hAnsi="Trebuchet MS" w:cs="Arial"/>
          <w:b/>
        </w:rPr>
      </w:pPr>
      <w:r w:rsidRPr="00DC72DC">
        <w:rPr>
          <w:rFonts w:ascii="Trebuchet MS" w:hAnsi="Trebuchet MS" w:cs="Arial"/>
          <w:b/>
        </w:rPr>
        <w:t>Performing: Song Singing</w:t>
      </w:r>
    </w:p>
    <w:p w:rsidR="00646004" w:rsidRDefault="00646004" w:rsidP="004648D6">
      <w:pPr>
        <w:spacing w:before="120" w:after="120" w:line="360" w:lineRule="auto"/>
        <w:rPr>
          <w:rFonts w:ascii="Trebuchet MS" w:hAnsi="Trebuchet MS" w:cs="Arial"/>
        </w:rPr>
      </w:pPr>
      <w:r>
        <w:rPr>
          <w:rFonts w:ascii="Trebuchet MS" w:hAnsi="Trebuchet MS" w:cs="Arial"/>
        </w:rPr>
        <w:t xml:space="preserve"> Children will generally sing as a whole group in the performing strand. The teacher’s voice or a c.d. will be used to guide the children in learning new songs. Children may also be divided into groups to sing songs with rounds/ two parts/ three parts/ two parts with melodic instruments playing the third part/ melody and harmony. Children may sing individually if they wish to do so and if they are comfortable in doing so. </w:t>
      </w:r>
      <w:r w:rsidR="00C33A28" w:rsidRPr="00B06025">
        <w:rPr>
          <w:rFonts w:ascii="Trebuchet MS" w:hAnsi="Trebuchet MS" w:cs="Arial"/>
        </w:rPr>
        <w:t xml:space="preserve">Our teachers are aware that the range of notes of a song should be within the range of children’s voices. Some of our teachers teach a song by ear—i.e. using their own voice—which is seen as the best method. Others use a melodic instrument, which also works very well. Some teachers use a recording to teach songs. Teachers are aware of the fact that some of the songs in the Alive-O Religion programme are pitched too </w:t>
      </w:r>
      <w:r w:rsidR="00DC72DC">
        <w:rPr>
          <w:rFonts w:ascii="Trebuchet MS" w:hAnsi="Trebuchet MS" w:cs="Arial"/>
        </w:rPr>
        <w:t>high for the children’s voices.</w:t>
      </w:r>
    </w:p>
    <w:p w:rsidR="00E25677" w:rsidRDefault="00E25677" w:rsidP="004648D6">
      <w:pPr>
        <w:spacing w:before="120" w:after="120" w:line="360" w:lineRule="auto"/>
        <w:rPr>
          <w:rFonts w:ascii="Trebuchet MS" w:hAnsi="Trebuchet MS" w:cs="Arial"/>
        </w:rPr>
      </w:pPr>
    </w:p>
    <w:p w:rsidR="00646004" w:rsidRPr="00DC72DC" w:rsidRDefault="00646004" w:rsidP="004648D6">
      <w:pPr>
        <w:spacing w:before="120" w:after="120" w:line="360" w:lineRule="auto"/>
        <w:rPr>
          <w:rFonts w:ascii="Trebuchet MS" w:hAnsi="Trebuchet MS" w:cs="Arial"/>
          <w:b/>
        </w:rPr>
      </w:pPr>
      <w:r w:rsidRPr="00DC72DC">
        <w:rPr>
          <w:rFonts w:ascii="Trebuchet MS" w:hAnsi="Trebuchet MS" w:cs="Arial"/>
          <w:b/>
        </w:rPr>
        <w:t>Performing: Playing instruments/ Literacy</w:t>
      </w:r>
    </w:p>
    <w:p w:rsidR="00C33A28" w:rsidRPr="00B06025" w:rsidRDefault="004648D6" w:rsidP="00C33A28">
      <w:pPr>
        <w:spacing w:before="120" w:after="120" w:line="360" w:lineRule="auto"/>
        <w:rPr>
          <w:rFonts w:ascii="Trebuchet MS" w:hAnsi="Trebuchet MS" w:cs="Arial"/>
        </w:rPr>
      </w:pPr>
      <w:r w:rsidRPr="00B06025">
        <w:rPr>
          <w:rFonts w:ascii="Trebuchet MS" w:hAnsi="Trebuchet MS" w:cs="Arial"/>
        </w:rPr>
        <w:t>In the case of early music literacy,</w:t>
      </w:r>
      <w:r w:rsidR="00646004">
        <w:rPr>
          <w:rFonts w:ascii="Trebuchet MS" w:hAnsi="Trebuchet MS" w:cs="Arial"/>
        </w:rPr>
        <w:t xml:space="preserve"> playing instruments and literacy,</w:t>
      </w:r>
      <w:r w:rsidRPr="00B06025">
        <w:rPr>
          <w:rFonts w:ascii="Trebuchet MS" w:hAnsi="Trebuchet MS" w:cs="Arial"/>
        </w:rPr>
        <w:t xml:space="preserve"> it is felt that direct teaching is initially vital. When sufficiently familiar with the material, the children will then be encouraged to devise their own rhythm patterns. I</w:t>
      </w:r>
      <w:r w:rsidR="00D65964">
        <w:rPr>
          <w:rFonts w:ascii="Trebuchet MS" w:hAnsi="Trebuchet MS" w:cs="Arial"/>
        </w:rPr>
        <w:t>mprovising and creating will involve</w:t>
      </w:r>
      <w:r w:rsidRPr="00B06025">
        <w:rPr>
          <w:rFonts w:ascii="Trebuchet MS" w:hAnsi="Trebuchet MS" w:cs="Arial"/>
        </w:rPr>
        <w:t xml:space="preserve"> team work and group activities designed by the pupils themselves.</w:t>
      </w:r>
      <w:r w:rsidR="00C33A28" w:rsidRPr="00C33A28">
        <w:rPr>
          <w:rFonts w:ascii="Trebuchet MS" w:hAnsi="Trebuchet MS" w:cs="Arial"/>
        </w:rPr>
        <w:t xml:space="preserve"> </w:t>
      </w:r>
      <w:r w:rsidR="00C33A28" w:rsidRPr="00B06025">
        <w:rPr>
          <w:rFonts w:ascii="Trebuchet MS" w:hAnsi="Trebuchet MS" w:cs="Arial"/>
        </w:rPr>
        <w:t xml:space="preserve">It was decided to introduce both tonic </w:t>
      </w:r>
      <w:proofErr w:type="spellStart"/>
      <w:r w:rsidR="00C33A28" w:rsidRPr="00B06025">
        <w:rPr>
          <w:rFonts w:ascii="Trebuchet MS" w:hAnsi="Trebuchet MS" w:cs="Arial"/>
        </w:rPr>
        <w:t>solfa</w:t>
      </w:r>
      <w:proofErr w:type="spellEnd"/>
      <w:r w:rsidR="00C33A28" w:rsidRPr="00B06025">
        <w:rPr>
          <w:rFonts w:ascii="Trebuchet MS" w:hAnsi="Trebuchet MS" w:cs="Arial"/>
        </w:rPr>
        <w:t xml:space="preserve"> and staff notation into the school in a phased manner</w:t>
      </w:r>
      <w:r w:rsidR="00A93E50">
        <w:rPr>
          <w:rFonts w:ascii="Trebuchet MS" w:hAnsi="Trebuchet MS" w:cs="Arial"/>
        </w:rPr>
        <w:t xml:space="preserve"> in accordance with The Right Note Music series,</w:t>
      </w:r>
      <w:r w:rsidR="00C33A28" w:rsidRPr="00B06025">
        <w:rPr>
          <w:rFonts w:ascii="Trebuchet MS" w:hAnsi="Trebuchet MS" w:cs="Arial"/>
        </w:rPr>
        <w:t xml:space="preserve"> to facilitate music exercises and develop pupils’ music literacy.</w:t>
      </w:r>
      <w:r w:rsidR="00C33A28" w:rsidRPr="00C33A28">
        <w:rPr>
          <w:rFonts w:ascii="Trebuchet MS" w:hAnsi="Trebuchet MS" w:cs="Arial"/>
        </w:rPr>
        <w:t xml:space="preserve"> </w:t>
      </w:r>
      <w:r w:rsidR="00C33A28" w:rsidRPr="00B06025">
        <w:rPr>
          <w:rFonts w:ascii="Trebuchet MS" w:hAnsi="Trebuchet MS" w:cs="Arial"/>
        </w:rPr>
        <w:t>All children are given the opportunity to use the percussion</w:t>
      </w:r>
      <w:r w:rsidR="009F21B3">
        <w:rPr>
          <w:rFonts w:ascii="Trebuchet MS" w:hAnsi="Trebuchet MS" w:cs="Arial"/>
        </w:rPr>
        <w:t xml:space="preserve"> </w:t>
      </w:r>
      <w:r w:rsidR="00C33A28" w:rsidRPr="00B06025">
        <w:rPr>
          <w:rFonts w:ascii="Trebuchet MS" w:hAnsi="Trebuchet MS" w:cs="Arial"/>
        </w:rPr>
        <w:t>and melodic</w:t>
      </w:r>
      <w:r w:rsidR="009F21B3">
        <w:rPr>
          <w:rFonts w:ascii="Trebuchet MS" w:hAnsi="Trebuchet MS" w:cs="Arial"/>
        </w:rPr>
        <w:t xml:space="preserve"> </w:t>
      </w:r>
      <w:r w:rsidR="00C33A28" w:rsidRPr="00B06025">
        <w:rPr>
          <w:rFonts w:ascii="Trebuchet MS" w:hAnsi="Trebuchet MS" w:cs="Arial"/>
        </w:rPr>
        <w:t>instruments which are available in the school. Opportunities are also provided for children to perform for an audience, in their own class and for other classes.</w:t>
      </w:r>
    </w:p>
    <w:p w:rsidR="004648D6" w:rsidRDefault="004648D6" w:rsidP="004648D6">
      <w:pPr>
        <w:spacing w:before="120" w:after="120" w:line="360" w:lineRule="auto"/>
        <w:rPr>
          <w:rFonts w:ascii="Trebuchet MS" w:hAnsi="Trebuchet MS" w:cs="Arial"/>
        </w:rPr>
      </w:pPr>
    </w:p>
    <w:p w:rsidR="00D65964" w:rsidRPr="00DC72DC" w:rsidRDefault="00D65964" w:rsidP="004648D6">
      <w:pPr>
        <w:spacing w:before="120" w:after="120" w:line="360" w:lineRule="auto"/>
        <w:rPr>
          <w:rFonts w:ascii="Trebuchet MS" w:hAnsi="Trebuchet MS" w:cs="Arial"/>
          <w:b/>
        </w:rPr>
      </w:pPr>
      <w:r w:rsidRPr="00DC72DC">
        <w:rPr>
          <w:rFonts w:ascii="Trebuchet MS" w:hAnsi="Trebuchet MS" w:cs="Arial"/>
          <w:b/>
        </w:rPr>
        <w:lastRenderedPageBreak/>
        <w:t xml:space="preserve">Listening and Responding: </w:t>
      </w:r>
    </w:p>
    <w:p w:rsidR="00D65964" w:rsidRDefault="00D65964" w:rsidP="004648D6">
      <w:pPr>
        <w:spacing w:before="120" w:after="120" w:line="360" w:lineRule="auto"/>
        <w:rPr>
          <w:rFonts w:ascii="Trebuchet MS" w:hAnsi="Trebuchet MS" w:cs="Arial"/>
        </w:rPr>
      </w:pPr>
      <w:r>
        <w:rPr>
          <w:rFonts w:ascii="Trebuchet MS" w:hAnsi="Trebuchet MS" w:cs="Arial"/>
        </w:rPr>
        <w:t xml:space="preserve">Teachers’ will use the guided discovery approach in this strand. Children will learn about the four families of instruments </w:t>
      </w:r>
      <w:r w:rsidR="00DC72DC">
        <w:rPr>
          <w:rFonts w:ascii="Trebuchet MS" w:hAnsi="Trebuchet MS" w:cs="Arial"/>
        </w:rPr>
        <w:t xml:space="preserve">in accordance with </w:t>
      </w:r>
      <w:r>
        <w:rPr>
          <w:rFonts w:ascii="Trebuchet MS" w:hAnsi="Trebuchet MS" w:cs="Arial"/>
        </w:rPr>
        <w:t xml:space="preserve">the Right Note Music series plan for each class. </w:t>
      </w:r>
      <w:r w:rsidR="001B3230" w:rsidRPr="00B06025">
        <w:rPr>
          <w:rFonts w:ascii="Trebuchet MS" w:hAnsi="Trebuchet MS" w:cs="Arial"/>
        </w:rPr>
        <w:t>Children in our school are provided with opportunities to listen and respond to music by experiencing a wide range of musical styles, traditions, and cultures. Our teachers provide opportunities for active listening and responding by questioning, prompting, suggesting, listening to short examples repeatedly, etc. in line with Teacher Guidelines p.55. Children are given opportunities to respond to music in a variety of ways which include: moving, talking about it, listening for specific instruments and/or specific features, drawing and painting, following/creating a pictorial score of music, writing in response to music, composing, singing or playing along with music, musical games and action songs. Children are provided with opportunities to work in different groupings: whole groups, small groups, pairs, and individually; children are especially encouraged to work coll</w:t>
      </w:r>
      <w:r w:rsidR="00DC72DC">
        <w:rPr>
          <w:rFonts w:ascii="Trebuchet MS" w:hAnsi="Trebuchet MS" w:cs="Arial"/>
        </w:rPr>
        <w:t>aboratively and co-operatively.</w:t>
      </w:r>
    </w:p>
    <w:p w:rsidR="00DC72DC" w:rsidRDefault="00DC72DC" w:rsidP="004648D6">
      <w:pPr>
        <w:spacing w:before="120" w:after="120" w:line="360" w:lineRule="auto"/>
        <w:rPr>
          <w:rFonts w:ascii="Trebuchet MS" w:hAnsi="Trebuchet MS" w:cs="Arial"/>
        </w:rPr>
      </w:pPr>
    </w:p>
    <w:p w:rsidR="00D65964" w:rsidRPr="00DC72DC" w:rsidRDefault="00D65964" w:rsidP="004648D6">
      <w:pPr>
        <w:spacing w:before="120" w:after="120" w:line="360" w:lineRule="auto"/>
        <w:rPr>
          <w:rFonts w:ascii="Trebuchet MS" w:hAnsi="Trebuchet MS" w:cs="Arial"/>
          <w:b/>
        </w:rPr>
      </w:pPr>
      <w:r w:rsidRPr="00DC72DC">
        <w:rPr>
          <w:rFonts w:ascii="Trebuchet MS" w:hAnsi="Trebuchet MS" w:cs="Arial"/>
          <w:b/>
        </w:rPr>
        <w:t xml:space="preserve">Composing: </w:t>
      </w:r>
    </w:p>
    <w:p w:rsidR="00C33A28" w:rsidRPr="00B06025" w:rsidRDefault="00D65964" w:rsidP="00C33A28">
      <w:pPr>
        <w:spacing w:before="120" w:after="120" w:line="360" w:lineRule="auto"/>
        <w:rPr>
          <w:rFonts w:ascii="Trebuchet MS" w:hAnsi="Trebuchet MS" w:cs="Arial"/>
        </w:rPr>
      </w:pPr>
      <w:r>
        <w:rPr>
          <w:rFonts w:ascii="Trebuchet MS" w:hAnsi="Trebuchet MS" w:cs="Arial"/>
        </w:rPr>
        <w:t>Initially teachers will introduce the composing strand as a whole class activity</w:t>
      </w:r>
      <w:r w:rsidR="005D4047">
        <w:rPr>
          <w:rFonts w:ascii="Trebuchet MS" w:hAnsi="Trebuchet MS" w:cs="Arial"/>
        </w:rPr>
        <w:t xml:space="preserve"> and pupils will engage in collaborative learning</w:t>
      </w:r>
      <w:r>
        <w:rPr>
          <w:rFonts w:ascii="Trebuchet MS" w:hAnsi="Trebuchet MS" w:cs="Arial"/>
        </w:rPr>
        <w:t>. In time pupils will learn to compose their rhythms, melodies, lyrics, sequence, body percussions sequences and rhythms</w:t>
      </w:r>
      <w:r w:rsidR="005D4047">
        <w:rPr>
          <w:rFonts w:ascii="Trebuchet MS" w:hAnsi="Trebuchet MS" w:cs="Arial"/>
        </w:rPr>
        <w:t>,</w:t>
      </w:r>
      <w:r>
        <w:rPr>
          <w:rFonts w:ascii="Trebuchet MS" w:hAnsi="Trebuchet MS" w:cs="Arial"/>
        </w:rPr>
        <w:t xml:space="preserve"> in groups, pairs and individually. </w:t>
      </w:r>
      <w:r w:rsidR="00C33A28" w:rsidRPr="00B06025">
        <w:rPr>
          <w:rFonts w:ascii="Trebuchet MS" w:hAnsi="Trebuchet MS" w:cs="Arial"/>
        </w:rPr>
        <w:t xml:space="preserve">Children are encouraged to improvise, discuss, evaluate, and record music as part of the Composing Strand. Opportunities are provided to improvise and/or compose in a variety of contexts—e.g. to accompany a rhyme, song, poem, or story; to explore the musical concepts/elements; to experiment with sound; to portray a character, mood or setting; to illustrate events; to convey an abstract concept; to explore melody. Children are given opportunities to compose/improvise using vocal sounds, body sounds, instruments, and environmental sounds. </w:t>
      </w:r>
    </w:p>
    <w:p w:rsidR="004648D6" w:rsidRDefault="00C33A28" w:rsidP="00DC72DC">
      <w:pPr>
        <w:spacing w:before="120" w:after="120" w:line="360" w:lineRule="auto"/>
        <w:rPr>
          <w:rFonts w:ascii="Trebuchet MS" w:hAnsi="Trebuchet MS" w:cs="Arial"/>
        </w:rPr>
      </w:pPr>
      <w:r w:rsidRPr="00B06025">
        <w:rPr>
          <w:rFonts w:ascii="Trebuchet MS" w:hAnsi="Trebuchet MS" w:cs="Arial"/>
        </w:rPr>
        <w:t xml:space="preserve">Children are given opportunities to contribute to the setting of ground rules for creative music activity: when organising composing activities, teachers refer to pp.111-112 of Teacher Guidelines. </w:t>
      </w:r>
    </w:p>
    <w:p w:rsidR="00DC72DC" w:rsidRPr="00DC72DC" w:rsidRDefault="00DC72DC" w:rsidP="00DC72DC">
      <w:pPr>
        <w:spacing w:before="120" w:after="120" w:line="360" w:lineRule="auto"/>
        <w:rPr>
          <w:rFonts w:ascii="Trebuchet MS" w:hAnsi="Trebuchet MS" w:cs="Arial"/>
        </w:rPr>
      </w:pPr>
    </w:p>
    <w:p w:rsidR="004648D6" w:rsidRPr="00DC72DC" w:rsidRDefault="004648D6" w:rsidP="004648D6">
      <w:pPr>
        <w:pStyle w:val="BodyTextIndent"/>
        <w:spacing w:before="120" w:after="120" w:line="360" w:lineRule="auto"/>
        <w:ind w:firstLine="0"/>
        <w:rPr>
          <w:rFonts w:ascii="Trebuchet MS" w:hAnsi="Trebuchet MS" w:cs="Arial"/>
          <w:b/>
          <w:u w:val="single"/>
        </w:rPr>
      </w:pPr>
      <w:r w:rsidRPr="00DC72DC">
        <w:rPr>
          <w:rFonts w:ascii="Trebuchet MS" w:hAnsi="Trebuchet MS" w:cs="Arial"/>
          <w:b/>
          <w:u w:val="single"/>
        </w:rPr>
        <w:lastRenderedPageBreak/>
        <w:t>Integration:</w:t>
      </w:r>
    </w:p>
    <w:p w:rsidR="004648D6" w:rsidRPr="00B06025" w:rsidRDefault="004648D6" w:rsidP="004648D6">
      <w:pPr>
        <w:spacing w:before="120" w:after="120" w:line="360" w:lineRule="auto"/>
        <w:rPr>
          <w:rFonts w:ascii="Trebuchet MS" w:hAnsi="Trebuchet MS" w:cs="Arial"/>
        </w:rPr>
      </w:pPr>
      <w:proofErr w:type="spellStart"/>
      <w:r w:rsidRPr="00B06025">
        <w:rPr>
          <w:rFonts w:ascii="Trebuchet MS" w:hAnsi="Trebuchet MS" w:cs="Arial"/>
        </w:rPr>
        <w:t>Gaeilge</w:t>
      </w:r>
      <w:proofErr w:type="spellEnd"/>
      <w:r w:rsidRPr="00B06025">
        <w:rPr>
          <w:rFonts w:ascii="Trebuchet MS" w:hAnsi="Trebuchet MS" w:cs="Arial"/>
        </w:rPr>
        <w:t xml:space="preserve"> (le </w:t>
      </w:r>
      <w:proofErr w:type="spellStart"/>
      <w:r w:rsidRPr="00B06025">
        <w:rPr>
          <w:rFonts w:ascii="Trebuchet MS" w:hAnsi="Trebuchet MS" w:cs="Arial"/>
        </w:rPr>
        <w:t>amhráin</w:t>
      </w:r>
      <w:proofErr w:type="spellEnd"/>
      <w:r w:rsidRPr="00B06025">
        <w:rPr>
          <w:rFonts w:ascii="Trebuchet MS" w:hAnsi="Trebuchet MS" w:cs="Arial"/>
        </w:rPr>
        <w:t xml:space="preserve">, </w:t>
      </w:r>
      <w:proofErr w:type="spellStart"/>
      <w:r w:rsidRPr="00B06025">
        <w:rPr>
          <w:rFonts w:ascii="Trebuchet MS" w:hAnsi="Trebuchet MS" w:cs="Arial"/>
        </w:rPr>
        <w:t>rannta</w:t>
      </w:r>
      <w:proofErr w:type="spellEnd"/>
      <w:r w:rsidRPr="00B06025">
        <w:rPr>
          <w:rFonts w:ascii="Trebuchet MS" w:hAnsi="Trebuchet MS" w:cs="Arial"/>
        </w:rPr>
        <w:t xml:space="preserve">, </w:t>
      </w:r>
      <w:proofErr w:type="spellStart"/>
      <w:r w:rsidRPr="00B06025">
        <w:rPr>
          <w:rFonts w:ascii="Trebuchet MS" w:hAnsi="Trebuchet MS" w:cs="Arial"/>
        </w:rPr>
        <w:t>scéalta</w:t>
      </w:r>
      <w:proofErr w:type="spellEnd"/>
      <w:r w:rsidRPr="00B06025">
        <w:rPr>
          <w:rFonts w:ascii="Trebuchet MS" w:hAnsi="Trebuchet MS" w:cs="Arial"/>
        </w:rPr>
        <w:t>);</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English (oral language, new music vocabulary, stories);</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Mathematics (number songs and rhymes);</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History (development of music and instruments through the ages, lives of famous composers, different traditions);</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Geography (origins of instruments, music from different countries, cultural links);</w:t>
      </w:r>
    </w:p>
    <w:p w:rsidR="004648D6" w:rsidRDefault="004648D6" w:rsidP="004648D6">
      <w:pPr>
        <w:spacing w:before="120" w:after="120" w:line="360" w:lineRule="auto"/>
        <w:rPr>
          <w:rFonts w:ascii="Trebuchet MS" w:hAnsi="Trebuchet MS" w:cs="Arial"/>
        </w:rPr>
      </w:pPr>
      <w:r w:rsidRPr="00B06025">
        <w:rPr>
          <w:rFonts w:ascii="Trebuchet MS" w:hAnsi="Trebuchet MS" w:cs="Arial"/>
        </w:rPr>
        <w:t>P.E. (dance: appreciation of various genres of music and dance styles).</w:t>
      </w:r>
    </w:p>
    <w:p w:rsidR="005D4047" w:rsidRDefault="00D65964" w:rsidP="001B3230">
      <w:pPr>
        <w:spacing w:before="120" w:after="120" w:line="360" w:lineRule="auto"/>
        <w:rPr>
          <w:rFonts w:ascii="Trebuchet MS" w:hAnsi="Trebuchet MS" w:cs="Arial"/>
        </w:rPr>
      </w:pPr>
      <w:r>
        <w:rPr>
          <w:rFonts w:ascii="Trebuchet MS" w:hAnsi="Trebuchet MS" w:cs="Arial"/>
        </w:rPr>
        <w:t>R.E</w:t>
      </w:r>
      <w:proofErr w:type="gramStart"/>
      <w:r>
        <w:rPr>
          <w:rFonts w:ascii="Trebuchet MS" w:hAnsi="Trebuchet MS" w:cs="Arial"/>
        </w:rPr>
        <w:t>.(</w:t>
      </w:r>
      <w:proofErr w:type="gramEnd"/>
      <w:r>
        <w:rPr>
          <w:rFonts w:ascii="Trebuchet MS" w:hAnsi="Trebuchet MS" w:cs="Arial"/>
        </w:rPr>
        <w:t xml:space="preserve">songs for </w:t>
      </w:r>
      <w:r w:rsidR="005D4047">
        <w:rPr>
          <w:rFonts w:ascii="Trebuchet MS" w:hAnsi="Trebuchet MS" w:cs="Arial"/>
        </w:rPr>
        <w:t xml:space="preserve">assembly, </w:t>
      </w:r>
      <w:r>
        <w:rPr>
          <w:rFonts w:ascii="Trebuchet MS" w:hAnsi="Trebuchet MS" w:cs="Arial"/>
        </w:rPr>
        <w:t>schools masses, Communion, Confirmation, graduation mass)</w:t>
      </w:r>
    </w:p>
    <w:p w:rsidR="005D4047" w:rsidRDefault="004648D6" w:rsidP="004648D6">
      <w:pPr>
        <w:spacing w:before="120" w:after="120" w:line="360" w:lineRule="auto"/>
        <w:rPr>
          <w:rFonts w:ascii="Trebuchet MS" w:hAnsi="Trebuchet MS" w:cs="Arial"/>
        </w:rPr>
      </w:pPr>
      <w:r w:rsidRPr="00B06025">
        <w:rPr>
          <w:rFonts w:ascii="Trebuchet MS" w:hAnsi="Trebuchet MS" w:cs="Arial"/>
        </w:rPr>
        <w:t xml:space="preserve">Through actively completing the strand units of the music curriculum, the children should be enabled to develop a deeper understanding of the musical concepts. </w:t>
      </w:r>
    </w:p>
    <w:p w:rsidR="005D4047" w:rsidRDefault="005D4047" w:rsidP="004648D6">
      <w:pPr>
        <w:spacing w:before="120" w:after="120" w:line="360" w:lineRule="auto"/>
        <w:rPr>
          <w:rFonts w:ascii="Trebuchet MS" w:hAnsi="Trebuchet MS" w:cs="Arial"/>
        </w:rPr>
      </w:pPr>
      <w:r>
        <w:rPr>
          <w:rFonts w:ascii="Trebuchet MS" w:hAnsi="Trebuchet MS" w:cs="Arial"/>
        </w:rPr>
        <w:t>Children in the middle and senior end of the school may learn a musical inst</w:t>
      </w:r>
      <w:r w:rsidR="00DC72DC">
        <w:rPr>
          <w:rFonts w:ascii="Trebuchet MS" w:hAnsi="Trebuchet MS" w:cs="Arial"/>
        </w:rPr>
        <w:t>rument</w:t>
      </w:r>
      <w:r>
        <w:rPr>
          <w:rFonts w:ascii="Trebuchet MS" w:hAnsi="Trebuchet MS" w:cs="Arial"/>
        </w:rPr>
        <w:t>. Tin whistle is the main instrument that children may learn in our school. Children also have access to playing piano in room 9 an</w:t>
      </w:r>
      <w:r w:rsidR="00A93E50">
        <w:rPr>
          <w:rFonts w:ascii="Trebuchet MS" w:hAnsi="Trebuchet MS" w:cs="Arial"/>
        </w:rPr>
        <w:t>d</w:t>
      </w:r>
      <w:r>
        <w:rPr>
          <w:rFonts w:ascii="Trebuchet MS" w:hAnsi="Trebuchet MS" w:cs="Arial"/>
        </w:rPr>
        <w:t xml:space="preserve"> </w:t>
      </w:r>
      <w:proofErr w:type="gramStart"/>
      <w:r>
        <w:rPr>
          <w:rFonts w:ascii="Trebuchet MS" w:hAnsi="Trebuchet MS" w:cs="Arial"/>
        </w:rPr>
        <w:t>10,</w:t>
      </w:r>
      <w:proofErr w:type="gramEnd"/>
      <w:r>
        <w:rPr>
          <w:rFonts w:ascii="Trebuchet MS" w:hAnsi="Trebuchet MS" w:cs="Arial"/>
        </w:rPr>
        <w:t xml:space="preserve"> both rooms have pianos in the class. </w:t>
      </w:r>
    </w:p>
    <w:p w:rsidR="005D4047" w:rsidRDefault="005D4047" w:rsidP="004648D6">
      <w:pPr>
        <w:spacing w:before="120" w:after="120" w:line="360" w:lineRule="auto"/>
        <w:rPr>
          <w:rFonts w:ascii="Trebuchet MS" w:hAnsi="Trebuchet MS" w:cs="Arial"/>
        </w:rPr>
      </w:pPr>
      <w:r>
        <w:rPr>
          <w:rFonts w:ascii="Trebuchet MS" w:hAnsi="Trebuchet MS" w:cs="Arial"/>
        </w:rPr>
        <w:t xml:space="preserve">Teachers may decide to </w:t>
      </w:r>
      <w:r w:rsidR="00A93E50">
        <w:rPr>
          <w:rFonts w:ascii="Trebuchet MS" w:hAnsi="Trebuchet MS" w:cs="Arial"/>
        </w:rPr>
        <w:t>have</w:t>
      </w:r>
      <w:r>
        <w:rPr>
          <w:rFonts w:ascii="Trebuchet MS" w:hAnsi="Trebuchet MS" w:cs="Arial"/>
        </w:rPr>
        <w:t xml:space="preserve"> plays/ musicals either at </w:t>
      </w:r>
      <w:r w:rsidR="001B3230">
        <w:rPr>
          <w:rFonts w:ascii="Trebuchet MS" w:hAnsi="Trebuchet MS" w:cs="Arial"/>
        </w:rPr>
        <w:t xml:space="preserve">Christmas or at the end of the school year. Children will be involved in the performing and composing strands by participating in these plays/musicals. </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Sixth Class children </w:t>
      </w:r>
      <w:r w:rsidR="005D4047">
        <w:rPr>
          <w:rFonts w:ascii="Trebuchet MS" w:hAnsi="Trebuchet MS" w:cs="Arial"/>
        </w:rPr>
        <w:t>may</w:t>
      </w:r>
      <w:r w:rsidRPr="00B06025">
        <w:rPr>
          <w:rFonts w:ascii="Trebuchet MS" w:hAnsi="Trebuchet MS" w:cs="Arial"/>
        </w:rPr>
        <w:t xml:space="preserve"> compose and perform songs for their end-of-year Mass, and the students will be encouraged to play instruments and sing for that event.</w:t>
      </w:r>
    </w:p>
    <w:p w:rsidR="004648D6" w:rsidRPr="00B06025" w:rsidRDefault="004648D6" w:rsidP="00DC72DC">
      <w:pPr>
        <w:spacing w:before="120" w:after="120" w:line="360" w:lineRule="auto"/>
        <w:rPr>
          <w:rFonts w:ascii="Trebuchet MS" w:hAnsi="Trebuchet MS" w:cs="Arial"/>
        </w:rPr>
      </w:pPr>
    </w:p>
    <w:p w:rsidR="004648D6" w:rsidRPr="00B06025" w:rsidRDefault="004648D6" w:rsidP="004648D6">
      <w:pPr>
        <w:spacing w:before="120" w:after="120" w:line="360" w:lineRule="auto"/>
        <w:rPr>
          <w:rFonts w:ascii="Trebuchet MS" w:hAnsi="Trebuchet MS" w:cs="Arial"/>
        </w:rPr>
      </w:pPr>
      <w:smartTag w:uri="urn:schemas-microsoft-com:office:smarttags" w:element="place">
        <w:smartTag w:uri="urn:schemas-microsoft-com:office:smarttags" w:element="PlaceName">
          <w:r w:rsidRPr="00B06025">
            <w:rPr>
              <w:rFonts w:ascii="Trebuchet MS" w:hAnsi="Trebuchet MS" w:cs="Arial"/>
              <w:b/>
              <w:bCs/>
            </w:rPr>
            <w:t>Whole</w:t>
          </w:r>
        </w:smartTag>
        <w:r w:rsidRPr="00B06025">
          <w:rPr>
            <w:rFonts w:ascii="Trebuchet MS" w:hAnsi="Trebuchet MS" w:cs="Arial"/>
            <w:b/>
            <w:bCs/>
          </w:rPr>
          <w:t xml:space="preserve"> </w:t>
        </w:r>
        <w:smartTag w:uri="urn:schemas-microsoft-com:office:smarttags" w:element="PlaceType">
          <w:r w:rsidRPr="00B06025">
            <w:rPr>
              <w:rFonts w:ascii="Trebuchet MS" w:hAnsi="Trebuchet MS" w:cs="Arial"/>
              <w:b/>
              <w:bCs/>
            </w:rPr>
            <w:t>School</w:t>
          </w:r>
        </w:smartTag>
      </w:smartTag>
      <w:r w:rsidRPr="00B06025">
        <w:rPr>
          <w:rFonts w:ascii="Trebuchet MS" w:hAnsi="Trebuchet MS" w:cs="Arial"/>
          <w:b/>
          <w:bCs/>
        </w:rPr>
        <w:t xml:space="preserve"> Reflection</w:t>
      </w:r>
      <w:r w:rsidRPr="00B06025">
        <w:rPr>
          <w:rFonts w:ascii="Trebuchet MS" w:hAnsi="Trebuchet MS" w:cs="Arial"/>
        </w:rPr>
        <w:t>:</w:t>
      </w:r>
    </w:p>
    <w:p w:rsidR="004648D6" w:rsidRPr="00B06025" w:rsidRDefault="001B3230" w:rsidP="004648D6">
      <w:pPr>
        <w:spacing w:before="120" w:after="120" w:line="360" w:lineRule="auto"/>
        <w:rPr>
          <w:rFonts w:ascii="Trebuchet MS" w:hAnsi="Trebuchet MS" w:cs="Arial"/>
        </w:rPr>
      </w:pPr>
      <w:r>
        <w:rPr>
          <w:rFonts w:ascii="Trebuchet MS" w:hAnsi="Trebuchet MS" w:cs="Arial"/>
        </w:rPr>
        <w:t>Teachers</w:t>
      </w:r>
      <w:r w:rsidR="004648D6" w:rsidRPr="00B06025">
        <w:rPr>
          <w:rFonts w:ascii="Trebuchet MS" w:hAnsi="Trebuchet MS" w:cs="Arial"/>
        </w:rPr>
        <w:t xml:space="preserve"> felt that there was continuity, progression, and consistency from class to class in what we have planned. When passing on their class, each teacher verbally informs the new teacher of children’s ability and progress in music over the previous year. </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The school adopts a </w:t>
      </w:r>
      <w:r w:rsidRPr="00B06025">
        <w:rPr>
          <w:rFonts w:ascii="Trebuchet MS" w:hAnsi="Trebuchet MS" w:cs="Arial"/>
          <w:u w:val="single"/>
        </w:rPr>
        <w:t>thematic approach</w:t>
      </w:r>
      <w:r w:rsidRPr="00B06025">
        <w:rPr>
          <w:rFonts w:ascii="Trebuchet MS" w:hAnsi="Trebuchet MS" w:cs="Arial"/>
        </w:rPr>
        <w:t xml:space="preserve"> at certain stages of the year: e.g. the seasons of </w:t>
      </w:r>
      <w:proofErr w:type="gramStart"/>
      <w:r w:rsidRPr="00B06025">
        <w:rPr>
          <w:rFonts w:ascii="Trebuchet MS" w:hAnsi="Trebuchet MS" w:cs="Arial"/>
        </w:rPr>
        <w:t>Autumn</w:t>
      </w:r>
      <w:proofErr w:type="gramEnd"/>
      <w:r w:rsidRPr="00B06025">
        <w:rPr>
          <w:rFonts w:ascii="Trebuchet MS" w:hAnsi="Trebuchet MS" w:cs="Arial"/>
        </w:rPr>
        <w:t>, Wint</w:t>
      </w:r>
      <w:r w:rsidR="00E25677">
        <w:rPr>
          <w:rFonts w:ascii="Trebuchet MS" w:hAnsi="Trebuchet MS" w:cs="Arial"/>
        </w:rPr>
        <w:t>er, Spring, and Summer; Hallowe</w:t>
      </w:r>
      <w:r w:rsidRPr="00B06025">
        <w:rPr>
          <w:rFonts w:ascii="Trebuchet MS" w:hAnsi="Trebuchet MS" w:cs="Arial"/>
        </w:rPr>
        <w:t xml:space="preserve">en; Christmas; St. </w:t>
      </w:r>
      <w:r w:rsidRPr="00B06025">
        <w:rPr>
          <w:rFonts w:ascii="Trebuchet MS" w:hAnsi="Trebuchet MS" w:cs="Arial"/>
        </w:rPr>
        <w:lastRenderedPageBreak/>
        <w:t xml:space="preserve">Patrick’s Day; Green Flag Day. These occasions provide ready-made opportunities for integration and cross-curricular activities. Music is integrated with other subjects in ways that complement curriculum aims and objectives in both subjects. </w:t>
      </w:r>
    </w:p>
    <w:p w:rsidR="004648D6" w:rsidRPr="00B06025" w:rsidRDefault="004648D6" w:rsidP="001B3230">
      <w:pPr>
        <w:spacing w:before="120" w:after="120" w:line="360" w:lineRule="auto"/>
        <w:rPr>
          <w:rFonts w:ascii="Trebuchet MS" w:hAnsi="Trebuchet MS" w:cs="Arial"/>
        </w:rPr>
      </w:pPr>
      <w:r w:rsidRPr="00B06025">
        <w:rPr>
          <w:rFonts w:ascii="Trebuchet MS" w:hAnsi="Trebuchet MS" w:cs="Arial"/>
        </w:rPr>
        <w:t>We have a good bank of r</w:t>
      </w:r>
      <w:r w:rsidR="001B3230">
        <w:rPr>
          <w:rFonts w:ascii="Trebuchet MS" w:hAnsi="Trebuchet MS" w:cs="Arial"/>
        </w:rPr>
        <w:t xml:space="preserve">esources built up in the school. There is a piano in room 9 and 10. A keyboard is also stored in the school if any teacher wishes to use it. Boxes of percussion instruments are stored in Ms. </w:t>
      </w:r>
      <w:proofErr w:type="spellStart"/>
      <w:r w:rsidR="001B3230">
        <w:rPr>
          <w:rFonts w:ascii="Trebuchet MS" w:hAnsi="Trebuchet MS" w:cs="Arial"/>
        </w:rPr>
        <w:t>Sadleir’s</w:t>
      </w:r>
      <w:proofErr w:type="spellEnd"/>
      <w:r w:rsidR="001B3230">
        <w:rPr>
          <w:rFonts w:ascii="Trebuchet MS" w:hAnsi="Trebuchet MS" w:cs="Arial"/>
        </w:rPr>
        <w:t xml:space="preserve"> room and all classes have access to these instruments whenever they wish. More instruments may be added to the percussion box every so often if instruments are broken or </w:t>
      </w:r>
      <w:r w:rsidR="00DC72DC">
        <w:rPr>
          <w:rFonts w:ascii="Trebuchet MS" w:hAnsi="Trebuchet MS" w:cs="Arial"/>
        </w:rPr>
        <w:t xml:space="preserve">are </w:t>
      </w:r>
      <w:r w:rsidR="001B3230">
        <w:rPr>
          <w:rFonts w:ascii="Trebuchet MS" w:hAnsi="Trebuchet MS" w:cs="Arial"/>
        </w:rPr>
        <w:t xml:space="preserve">in need of repair. </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All teachers agree with the </w:t>
      </w:r>
      <w:r w:rsidRPr="00B06025">
        <w:rPr>
          <w:rFonts w:ascii="Trebuchet MS" w:hAnsi="Trebuchet MS" w:cs="Arial"/>
          <w:u w:val="single"/>
        </w:rPr>
        <w:t>aims and objectives</w:t>
      </w:r>
      <w:r w:rsidRPr="00B06025">
        <w:rPr>
          <w:rFonts w:ascii="Trebuchet MS" w:hAnsi="Trebuchet MS" w:cs="Arial"/>
        </w:rPr>
        <w:t xml:space="preserve"> of the Music curriculum as stated on pages 12 and 13 of the Curriculum Book, and add one more aim: to use music as a learning tool/aid in our school. </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All teachers are familiar with the </w:t>
      </w:r>
      <w:r w:rsidRPr="00B06025">
        <w:rPr>
          <w:rFonts w:ascii="Trebuchet MS" w:hAnsi="Trebuchet MS" w:cs="Arial"/>
          <w:u w:val="single"/>
        </w:rPr>
        <w:t>musical concepts</w:t>
      </w:r>
      <w:r w:rsidRPr="00B06025">
        <w:rPr>
          <w:rFonts w:ascii="Trebuchet MS" w:hAnsi="Trebuchet MS" w:cs="Arial"/>
        </w:rPr>
        <w:t xml:space="preserve"> of pulse, duration, tempo, pitch, dynamics, structure, timbre, texture, and style.</w:t>
      </w:r>
    </w:p>
    <w:p w:rsidR="004648D6" w:rsidRPr="00B06025" w:rsidRDefault="004648D6" w:rsidP="004648D6">
      <w:pPr>
        <w:spacing w:before="120" w:after="120" w:line="360" w:lineRule="auto"/>
        <w:rPr>
          <w:rFonts w:ascii="Trebuchet MS" w:hAnsi="Trebuchet MS" w:cs="Arial"/>
        </w:rPr>
      </w:pPr>
    </w:p>
    <w:p w:rsidR="004648D6" w:rsidRDefault="004648D6" w:rsidP="00E25677">
      <w:pPr>
        <w:spacing w:before="120" w:after="120" w:line="360" w:lineRule="auto"/>
        <w:rPr>
          <w:rFonts w:ascii="Trebuchet MS" w:hAnsi="Trebuchet MS" w:cs="Arial"/>
        </w:rPr>
      </w:pPr>
      <w:r w:rsidRPr="00B06025">
        <w:rPr>
          <w:rFonts w:ascii="Trebuchet MS" w:hAnsi="Trebuchet MS" w:cs="Arial"/>
          <w:u w:val="single"/>
        </w:rPr>
        <w:t>The Role of our Teachers</w:t>
      </w:r>
      <w:r w:rsidRPr="00B06025">
        <w:rPr>
          <w:rFonts w:ascii="Trebuchet MS" w:hAnsi="Trebuchet MS" w:cs="Arial"/>
        </w:rPr>
        <w:t>:  Our teachers establish a musical environment that embraces the approach to music in the school and that links naturally with other areas of the curriculum. We devise a programme of work that seeks to meet the needs of all the children in the class. We provide a range of musical experiences through a variety of approaches. We provide linkage between the three strands. We facilitate, motivate, and respond to the children’s work. We evaluate the programme and assess the children’s work</w:t>
      </w:r>
      <w:r w:rsidR="005778A7">
        <w:rPr>
          <w:rFonts w:ascii="Trebuchet MS" w:hAnsi="Trebuchet MS" w:cs="Arial"/>
        </w:rPr>
        <w:t xml:space="preserve">. </w:t>
      </w:r>
      <w:r w:rsidRPr="00B06025">
        <w:rPr>
          <w:rFonts w:ascii="Trebuchet MS" w:hAnsi="Trebuchet MS" w:cs="Arial"/>
        </w:rPr>
        <w:t xml:space="preserve">We participate in listening, singing, playing, and improvising activities. The teachers have taken responsibility for the general organisation of the teaching of music in the school. Their </w:t>
      </w:r>
      <w:r w:rsidRPr="00B06025">
        <w:rPr>
          <w:rFonts w:ascii="Trebuchet MS" w:hAnsi="Trebuchet MS" w:cs="Arial"/>
          <w:u w:val="single"/>
        </w:rPr>
        <w:t>co-ordinating</w:t>
      </w:r>
      <w:r w:rsidRPr="00B06025">
        <w:rPr>
          <w:rFonts w:ascii="Trebuchet MS" w:hAnsi="Trebuchet MS" w:cs="Arial"/>
        </w:rPr>
        <w:t xml:space="preserve"> roles include functions such as:  creating a positive musical environment; assisting colleagues in the preparation of schemes of work and in subsequent implementation; school visits and tours and musical events; maintaining and monitoring resources in the school.  </w:t>
      </w:r>
    </w:p>
    <w:p w:rsidR="00E25677" w:rsidRPr="00B06025" w:rsidRDefault="00E25677" w:rsidP="00E25677">
      <w:pPr>
        <w:spacing w:before="120" w:after="120" w:line="360" w:lineRule="auto"/>
        <w:rPr>
          <w:rFonts w:ascii="Trebuchet MS" w:hAnsi="Trebuchet MS" w:cs="Arial"/>
        </w:rPr>
      </w:pPr>
    </w:p>
    <w:p w:rsidR="004648D6" w:rsidRPr="00B06025" w:rsidRDefault="004648D6" w:rsidP="004648D6">
      <w:pPr>
        <w:spacing w:before="120" w:after="120" w:line="360" w:lineRule="auto"/>
        <w:rPr>
          <w:rFonts w:ascii="Trebuchet MS" w:hAnsi="Trebuchet MS" w:cs="Arial"/>
          <w:b/>
          <w:bCs/>
        </w:rPr>
      </w:pPr>
      <w:r w:rsidRPr="00B06025">
        <w:rPr>
          <w:rFonts w:ascii="Trebuchet MS" w:hAnsi="Trebuchet MS" w:cs="Arial"/>
          <w:b/>
          <w:bCs/>
        </w:rPr>
        <w:t>Assessment:</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lastRenderedPageBreak/>
        <w:t xml:space="preserve">Teachers are aware that assessment is needed to determine where adjustments are needed in instruction: that assessment </w:t>
      </w:r>
      <w:r w:rsidRPr="00B06025">
        <w:rPr>
          <w:rFonts w:ascii="Trebuchet MS" w:hAnsi="Trebuchet MS" w:cs="Arial"/>
          <w:u w:val="single"/>
        </w:rPr>
        <w:t>for</w:t>
      </w:r>
      <w:r w:rsidRPr="00B06025">
        <w:rPr>
          <w:rFonts w:ascii="Trebuchet MS" w:hAnsi="Trebuchet MS" w:cs="Arial"/>
        </w:rPr>
        <w:t xml:space="preserve"> learning goes hand-in-hand with assessment </w:t>
      </w:r>
      <w:r w:rsidRPr="00B06025">
        <w:rPr>
          <w:rFonts w:ascii="Trebuchet MS" w:hAnsi="Trebuchet MS" w:cs="Arial"/>
          <w:u w:val="single"/>
        </w:rPr>
        <w:t>of</w:t>
      </w:r>
      <w:r w:rsidRPr="00B06025">
        <w:rPr>
          <w:rFonts w:ascii="Trebuchet MS" w:hAnsi="Trebuchet MS" w:cs="Arial"/>
        </w:rPr>
        <w:t xml:space="preserve"> learning. The assessment tools that our teachers use include: teacher observation, teacher-designed tasks and tests, projects, curriculum profiles, recording of the children’s work, graphic/pictorial scores. Our teachers understand the importance of having clear learning objectives for each music class.</w:t>
      </w:r>
    </w:p>
    <w:p w:rsidR="004648D6" w:rsidRDefault="004648D6" w:rsidP="005778A7">
      <w:pPr>
        <w:spacing w:before="120" w:after="120" w:line="360" w:lineRule="auto"/>
        <w:rPr>
          <w:rFonts w:ascii="Trebuchet MS" w:hAnsi="Trebuchet MS" w:cs="Arial"/>
        </w:rPr>
      </w:pPr>
      <w:r w:rsidRPr="00B06025">
        <w:rPr>
          <w:rFonts w:ascii="Trebuchet MS" w:hAnsi="Trebuchet MS" w:cs="Arial"/>
        </w:rPr>
        <w:t>Teacher’s observations feed directly back into the teaching and learning process, emphasising areas of weakness or strength in the children’s achievement, providing useful summative information and guidelines for future planning</w:t>
      </w:r>
      <w:proofErr w:type="gramStart"/>
      <w:r w:rsidRPr="00B06025">
        <w:rPr>
          <w:rFonts w:ascii="Trebuchet MS" w:hAnsi="Trebuchet MS" w:cs="Arial"/>
        </w:rPr>
        <w:t>..</w:t>
      </w:r>
      <w:proofErr w:type="gramEnd"/>
      <w:r w:rsidRPr="00B06025">
        <w:rPr>
          <w:rFonts w:ascii="Trebuchet MS" w:hAnsi="Trebuchet MS" w:cs="Arial"/>
        </w:rPr>
        <w:t xml:space="preserve"> When assessing the three strands, teachers refer to pp.125-127 of Teacher Guidelines.</w:t>
      </w:r>
    </w:p>
    <w:p w:rsidR="00E25677" w:rsidRPr="00B06025" w:rsidRDefault="00E25677" w:rsidP="005778A7">
      <w:pPr>
        <w:spacing w:before="120" w:after="120" w:line="360" w:lineRule="auto"/>
        <w:rPr>
          <w:rFonts w:ascii="Trebuchet MS" w:hAnsi="Trebuchet MS" w:cs="Arial"/>
        </w:rPr>
      </w:pP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b/>
          <w:bCs/>
        </w:rPr>
        <w:t>Children with Different Needs</w:t>
      </w:r>
      <w:r w:rsidRPr="00B06025">
        <w:rPr>
          <w:rFonts w:ascii="Trebuchet MS" w:hAnsi="Trebuchet MS" w:cs="Arial"/>
        </w:rPr>
        <w:t>:</w:t>
      </w:r>
    </w:p>
    <w:p w:rsidR="004648D6" w:rsidRDefault="004648D6" w:rsidP="004648D6">
      <w:pPr>
        <w:spacing w:before="120" w:after="120" w:line="360" w:lineRule="auto"/>
        <w:rPr>
          <w:rFonts w:ascii="Trebuchet MS" w:hAnsi="Trebuchet MS" w:cs="Arial"/>
        </w:rPr>
      </w:pPr>
      <w:r w:rsidRPr="00B06025">
        <w:rPr>
          <w:rFonts w:ascii="Trebuchet MS" w:hAnsi="Trebuchet MS" w:cs="Arial"/>
        </w:rPr>
        <w:t xml:space="preserve">Our teachers adapt and modify activities so that all children can participate meaningfully in classroom music, and they refer to pp.40-41 of Teacher Guidelines. </w:t>
      </w:r>
    </w:p>
    <w:p w:rsidR="004F4A9C" w:rsidRDefault="004F4A9C" w:rsidP="004648D6">
      <w:pPr>
        <w:spacing w:before="120" w:after="120" w:line="360" w:lineRule="auto"/>
        <w:rPr>
          <w:rFonts w:ascii="Trebuchet MS" w:hAnsi="Trebuchet MS" w:cs="Arial"/>
        </w:rPr>
      </w:pPr>
    </w:p>
    <w:p w:rsidR="00E25677" w:rsidRPr="00B06025" w:rsidRDefault="00E25677" w:rsidP="004648D6">
      <w:pPr>
        <w:spacing w:before="120" w:after="120" w:line="360" w:lineRule="auto"/>
        <w:rPr>
          <w:rFonts w:ascii="Trebuchet MS" w:hAnsi="Trebuchet MS" w:cs="Arial"/>
        </w:rPr>
      </w:pP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b/>
          <w:bCs/>
        </w:rPr>
        <w:t>Equality of Participation and Access</w:t>
      </w:r>
      <w:r w:rsidRPr="00B06025">
        <w:rPr>
          <w:rFonts w:ascii="Trebuchet MS" w:hAnsi="Trebuchet MS" w:cs="Arial"/>
        </w:rPr>
        <w:t>:</w:t>
      </w:r>
    </w:p>
    <w:p w:rsidR="004648D6" w:rsidRDefault="004648D6" w:rsidP="005778A7">
      <w:pPr>
        <w:pStyle w:val="BodyTextIndent"/>
        <w:spacing w:before="120" w:after="120" w:line="360" w:lineRule="auto"/>
        <w:ind w:firstLine="0"/>
        <w:rPr>
          <w:rFonts w:ascii="Trebuchet MS" w:hAnsi="Trebuchet MS" w:cs="Arial"/>
        </w:rPr>
      </w:pPr>
      <w:r w:rsidRPr="00B06025">
        <w:rPr>
          <w:rFonts w:ascii="Trebuchet MS" w:hAnsi="Trebuchet MS" w:cs="Arial"/>
        </w:rPr>
        <w:t>In planning and implementing the music programme, our teachers promote equal access to music-making among boys and girls. They work in accord with our school’s Equality Policy, and Teacher Guidelines p. 41.</w:t>
      </w:r>
    </w:p>
    <w:p w:rsidR="00E25677" w:rsidRPr="00B06025" w:rsidRDefault="00E25677" w:rsidP="005778A7">
      <w:pPr>
        <w:pStyle w:val="BodyTextIndent"/>
        <w:spacing w:before="120" w:after="120" w:line="360" w:lineRule="auto"/>
        <w:ind w:firstLine="0"/>
        <w:rPr>
          <w:rFonts w:ascii="Trebuchet MS" w:hAnsi="Trebuchet MS" w:cs="Arial"/>
        </w:rPr>
      </w:pPr>
    </w:p>
    <w:p w:rsidR="004648D6" w:rsidRPr="00B06025" w:rsidRDefault="004648D6" w:rsidP="004648D6">
      <w:pPr>
        <w:spacing w:before="120" w:after="120" w:line="360" w:lineRule="auto"/>
        <w:rPr>
          <w:rFonts w:ascii="Trebuchet MS" w:hAnsi="Trebuchet MS" w:cs="Arial"/>
          <w:b/>
          <w:bCs/>
        </w:rPr>
      </w:pPr>
      <w:r w:rsidRPr="00B06025">
        <w:rPr>
          <w:rFonts w:ascii="Trebuchet MS" w:hAnsi="Trebuchet MS" w:cs="Arial"/>
          <w:b/>
          <w:bCs/>
        </w:rPr>
        <w:t>Timetable:</w:t>
      </w:r>
    </w:p>
    <w:p w:rsidR="004648D6" w:rsidRDefault="004648D6" w:rsidP="004F4A9C">
      <w:pPr>
        <w:spacing w:before="120" w:after="120" w:line="360" w:lineRule="auto"/>
        <w:rPr>
          <w:rFonts w:ascii="Trebuchet MS" w:hAnsi="Trebuchet MS" w:cs="Arial"/>
        </w:rPr>
      </w:pPr>
      <w:r w:rsidRPr="00B06025">
        <w:rPr>
          <w:rFonts w:ascii="Trebuchet MS" w:hAnsi="Trebuchet MS" w:cs="Arial"/>
        </w:rPr>
        <w:t>The time allocated to music is spread over number of days, rather than as a single block.</w:t>
      </w:r>
    </w:p>
    <w:p w:rsidR="004F4A9C" w:rsidRPr="00B06025" w:rsidRDefault="004F4A9C" w:rsidP="004F4A9C">
      <w:pPr>
        <w:spacing w:before="120" w:after="120" w:line="360" w:lineRule="auto"/>
        <w:rPr>
          <w:rFonts w:ascii="Trebuchet MS" w:hAnsi="Trebuchet MS" w:cs="Arial"/>
        </w:rPr>
      </w:pPr>
    </w:p>
    <w:p w:rsidR="004648D6" w:rsidRDefault="004648D6" w:rsidP="004648D6">
      <w:pPr>
        <w:spacing w:before="120" w:after="120" w:line="360" w:lineRule="auto"/>
        <w:rPr>
          <w:rFonts w:ascii="Trebuchet MS" w:hAnsi="Trebuchet MS" w:cs="Arial"/>
          <w:b/>
          <w:bCs/>
        </w:rPr>
      </w:pPr>
      <w:r w:rsidRPr="00B06025">
        <w:rPr>
          <w:rFonts w:ascii="Trebuchet MS" w:hAnsi="Trebuchet MS" w:cs="Arial"/>
          <w:b/>
          <w:bCs/>
        </w:rPr>
        <w:t>Resources:</w:t>
      </w:r>
    </w:p>
    <w:p w:rsidR="005778A7" w:rsidRPr="005778A7" w:rsidRDefault="005778A7" w:rsidP="004648D6">
      <w:pPr>
        <w:spacing w:before="120" w:after="120" w:line="360" w:lineRule="auto"/>
        <w:rPr>
          <w:rFonts w:ascii="Trebuchet MS" w:hAnsi="Trebuchet MS" w:cs="Arial"/>
          <w:bCs/>
        </w:rPr>
      </w:pPr>
      <w:r>
        <w:rPr>
          <w:rFonts w:ascii="Trebuchet MS" w:hAnsi="Trebuchet MS" w:cs="Arial"/>
          <w:bCs/>
        </w:rPr>
        <w:lastRenderedPageBreak/>
        <w:t>Every class has their own c.d. player, laptop, interactive whiteboard</w:t>
      </w:r>
      <w:r>
        <w:rPr>
          <w:rFonts w:ascii="Trebuchet MS" w:hAnsi="Trebuchet MS" w:cs="Arial"/>
          <w:b/>
          <w:bCs/>
        </w:rPr>
        <w:t xml:space="preserve">, </w:t>
      </w:r>
      <w:r>
        <w:rPr>
          <w:rFonts w:ascii="Trebuchet MS" w:hAnsi="Trebuchet MS" w:cs="Arial"/>
          <w:bCs/>
        </w:rPr>
        <w:t xml:space="preserve">The Right Note music series level one – four. Teachers may have built up their own bank of musical resources also. Percussion instruments are stored in Ms. </w:t>
      </w:r>
      <w:proofErr w:type="spellStart"/>
      <w:r>
        <w:rPr>
          <w:rFonts w:ascii="Trebuchet MS" w:hAnsi="Trebuchet MS" w:cs="Arial"/>
          <w:bCs/>
        </w:rPr>
        <w:t>Sadleir’s</w:t>
      </w:r>
      <w:proofErr w:type="spellEnd"/>
      <w:r>
        <w:rPr>
          <w:rFonts w:ascii="Trebuchet MS" w:hAnsi="Trebuchet MS" w:cs="Arial"/>
          <w:bCs/>
        </w:rPr>
        <w:t xml:space="preserve"> room. </w:t>
      </w:r>
    </w:p>
    <w:p w:rsidR="004648D6" w:rsidRDefault="004648D6" w:rsidP="004648D6">
      <w:pPr>
        <w:spacing w:before="120" w:after="120" w:line="360" w:lineRule="auto"/>
        <w:ind w:firstLine="720"/>
        <w:rPr>
          <w:rFonts w:ascii="Trebuchet MS" w:hAnsi="Trebuchet MS" w:cs="Arial"/>
        </w:rPr>
      </w:pPr>
    </w:p>
    <w:p w:rsidR="00E25677" w:rsidRDefault="00E25677" w:rsidP="004648D6">
      <w:pPr>
        <w:spacing w:before="120" w:after="120" w:line="360" w:lineRule="auto"/>
        <w:ind w:firstLine="720"/>
        <w:rPr>
          <w:rFonts w:ascii="Trebuchet MS" w:hAnsi="Trebuchet MS" w:cs="Arial"/>
        </w:rPr>
      </w:pPr>
    </w:p>
    <w:p w:rsidR="00E25677" w:rsidRPr="00B06025" w:rsidRDefault="00E25677" w:rsidP="004648D6">
      <w:pPr>
        <w:spacing w:before="120" w:after="120" w:line="360" w:lineRule="auto"/>
        <w:ind w:firstLine="720"/>
        <w:rPr>
          <w:rFonts w:ascii="Trebuchet MS" w:hAnsi="Trebuchet MS" w:cs="Arial"/>
        </w:rPr>
      </w:pPr>
    </w:p>
    <w:p w:rsidR="004648D6" w:rsidRPr="00B06025" w:rsidRDefault="004648D6" w:rsidP="004648D6">
      <w:pPr>
        <w:spacing w:before="120" w:after="120" w:line="360" w:lineRule="auto"/>
        <w:rPr>
          <w:rFonts w:ascii="Trebuchet MS" w:hAnsi="Trebuchet MS" w:cs="Arial"/>
          <w:b/>
          <w:bCs/>
        </w:rPr>
      </w:pPr>
      <w:r w:rsidRPr="00B06025">
        <w:rPr>
          <w:rFonts w:ascii="Trebuchet MS" w:hAnsi="Trebuchet MS" w:cs="Arial"/>
          <w:b/>
          <w:bCs/>
        </w:rPr>
        <w:t>Information and Communications Technology:</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The teachers realise that </w:t>
      </w:r>
      <w:r w:rsidR="004F4A9C">
        <w:rPr>
          <w:rFonts w:ascii="Trebuchet MS" w:hAnsi="Trebuchet MS" w:cs="Arial"/>
        </w:rPr>
        <w:t>children’s</w:t>
      </w:r>
      <w:r w:rsidRPr="00B06025">
        <w:rPr>
          <w:rFonts w:ascii="Trebuchet MS" w:hAnsi="Trebuchet MS" w:cs="Arial"/>
        </w:rPr>
        <w:t xml:space="preserve"> understanding and experience of music can be broadened and enriched in various ways through the use of ICT. Many programmes encourage active listening, musical playing and meaningful composing, and heighten the relationships between the Listening and Responding, Performing, and Composing strands.</w:t>
      </w:r>
    </w:p>
    <w:p w:rsidR="004648D6" w:rsidRDefault="004F4A9C" w:rsidP="004F4A9C">
      <w:pPr>
        <w:spacing w:before="120" w:after="120" w:line="360" w:lineRule="auto"/>
        <w:rPr>
          <w:rFonts w:ascii="Trebuchet MS" w:hAnsi="Trebuchet MS" w:cs="Arial"/>
        </w:rPr>
      </w:pPr>
      <w:r>
        <w:rPr>
          <w:rFonts w:ascii="Trebuchet MS" w:hAnsi="Trebuchet MS" w:cs="Arial"/>
        </w:rPr>
        <w:t>Interactive Whiteboards in all classrooms</w:t>
      </w:r>
      <w:r w:rsidR="004648D6" w:rsidRPr="00B06025">
        <w:rPr>
          <w:rFonts w:ascii="Trebuchet MS" w:hAnsi="Trebuchet MS" w:cs="Arial"/>
        </w:rPr>
        <w:t xml:space="preserve"> supply high-tech support for a range of graphic, textual, and sound sources which can greatly enhance understanding in music.</w:t>
      </w:r>
    </w:p>
    <w:p w:rsidR="00E25677" w:rsidRPr="00B06025" w:rsidRDefault="00E25677" w:rsidP="004F4A9C">
      <w:pPr>
        <w:spacing w:before="120" w:after="120" w:line="360" w:lineRule="auto"/>
        <w:rPr>
          <w:rFonts w:ascii="Trebuchet MS" w:hAnsi="Trebuchet MS" w:cs="Arial"/>
        </w:rPr>
      </w:pPr>
    </w:p>
    <w:p w:rsidR="004648D6" w:rsidRPr="00B06025" w:rsidRDefault="004648D6" w:rsidP="004648D6">
      <w:pPr>
        <w:spacing w:before="120" w:after="120" w:line="360" w:lineRule="auto"/>
        <w:rPr>
          <w:rFonts w:ascii="Trebuchet MS" w:hAnsi="Trebuchet MS" w:cs="Arial"/>
          <w:b/>
          <w:bCs/>
        </w:rPr>
      </w:pPr>
      <w:r w:rsidRPr="00B06025">
        <w:rPr>
          <w:rFonts w:ascii="Trebuchet MS" w:hAnsi="Trebuchet MS" w:cs="Arial"/>
          <w:b/>
          <w:bCs/>
        </w:rPr>
        <w:t>Health and Safety:</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When planning for music, consideration is given to the following:</w:t>
      </w:r>
    </w:p>
    <w:p w:rsidR="004648D6" w:rsidRPr="00B06025" w:rsidRDefault="004648D6" w:rsidP="004648D6">
      <w:pPr>
        <w:numPr>
          <w:ilvl w:val="0"/>
          <w:numId w:val="4"/>
        </w:numPr>
        <w:spacing w:before="120" w:after="120" w:line="360" w:lineRule="auto"/>
        <w:ind w:left="720" w:hanging="720"/>
        <w:rPr>
          <w:rFonts w:ascii="Trebuchet MS" w:hAnsi="Trebuchet MS" w:cs="Arial"/>
        </w:rPr>
      </w:pPr>
      <w:r w:rsidRPr="00B06025">
        <w:rPr>
          <w:rFonts w:ascii="Trebuchet MS" w:hAnsi="Trebuchet MS" w:cs="Arial"/>
        </w:rPr>
        <w:t>Hidden dangers if children are moving about the classroom;</w:t>
      </w:r>
    </w:p>
    <w:p w:rsidR="004648D6" w:rsidRPr="00B06025" w:rsidRDefault="004648D6" w:rsidP="004648D6">
      <w:pPr>
        <w:numPr>
          <w:ilvl w:val="0"/>
          <w:numId w:val="4"/>
        </w:numPr>
        <w:spacing w:before="120" w:after="120" w:line="360" w:lineRule="auto"/>
        <w:ind w:left="720" w:hanging="720"/>
        <w:rPr>
          <w:rFonts w:ascii="Trebuchet MS" w:hAnsi="Trebuchet MS" w:cs="Arial"/>
        </w:rPr>
      </w:pPr>
      <w:r w:rsidRPr="00B06025">
        <w:rPr>
          <w:rFonts w:ascii="Trebuchet MS" w:hAnsi="Trebuchet MS" w:cs="Arial"/>
        </w:rPr>
        <w:t>Storage facilities;</w:t>
      </w:r>
    </w:p>
    <w:p w:rsidR="004648D6" w:rsidRPr="00B06025" w:rsidRDefault="004648D6" w:rsidP="004648D6">
      <w:pPr>
        <w:numPr>
          <w:ilvl w:val="0"/>
          <w:numId w:val="4"/>
        </w:numPr>
        <w:spacing w:before="120" w:after="120" w:line="360" w:lineRule="auto"/>
        <w:ind w:left="720" w:hanging="720"/>
        <w:rPr>
          <w:rFonts w:ascii="Trebuchet MS" w:hAnsi="Trebuchet MS" w:cs="Arial"/>
        </w:rPr>
      </w:pPr>
      <w:r w:rsidRPr="00B06025">
        <w:rPr>
          <w:rFonts w:ascii="Trebuchet MS" w:hAnsi="Trebuchet MS" w:cs="Arial"/>
        </w:rPr>
        <w:t>Access to, and transport of, equipment/instruments;</w:t>
      </w:r>
    </w:p>
    <w:p w:rsidR="004648D6" w:rsidRPr="00B06025" w:rsidRDefault="004648D6" w:rsidP="004648D6">
      <w:pPr>
        <w:numPr>
          <w:ilvl w:val="0"/>
          <w:numId w:val="4"/>
        </w:numPr>
        <w:spacing w:before="120" w:after="120" w:line="360" w:lineRule="auto"/>
        <w:ind w:left="720" w:hanging="720"/>
        <w:rPr>
          <w:rFonts w:ascii="Trebuchet MS" w:hAnsi="Trebuchet MS" w:cs="Arial"/>
        </w:rPr>
      </w:pPr>
      <w:r w:rsidRPr="00B06025">
        <w:rPr>
          <w:rFonts w:ascii="Trebuchet MS" w:hAnsi="Trebuchet MS" w:cs="Arial"/>
        </w:rPr>
        <w:t>Ventilation of the classrooms;</w:t>
      </w:r>
    </w:p>
    <w:p w:rsidR="004648D6" w:rsidRPr="00B06025" w:rsidRDefault="004648D6" w:rsidP="004648D6">
      <w:pPr>
        <w:numPr>
          <w:ilvl w:val="0"/>
          <w:numId w:val="4"/>
        </w:numPr>
        <w:spacing w:before="120" w:after="120" w:line="360" w:lineRule="auto"/>
        <w:ind w:left="720" w:hanging="720"/>
        <w:rPr>
          <w:rFonts w:ascii="Trebuchet MS" w:hAnsi="Trebuchet MS" w:cs="Arial"/>
        </w:rPr>
      </w:pPr>
      <w:r w:rsidRPr="00B06025">
        <w:rPr>
          <w:rFonts w:ascii="Trebuchet MS" w:hAnsi="Trebuchet MS" w:cs="Arial"/>
        </w:rPr>
        <w:t xml:space="preserve">Amount of space for children to sit or stand when doing choral or instrumental work; </w:t>
      </w:r>
      <w:proofErr w:type="gramStart"/>
      <w:r w:rsidRPr="00B06025">
        <w:rPr>
          <w:rFonts w:ascii="Trebuchet MS" w:hAnsi="Trebuchet MS" w:cs="Arial"/>
        </w:rPr>
        <w:t>Appropriate</w:t>
      </w:r>
      <w:proofErr w:type="gramEnd"/>
      <w:r w:rsidRPr="00B06025">
        <w:rPr>
          <w:rFonts w:ascii="Trebuchet MS" w:hAnsi="Trebuchet MS" w:cs="Arial"/>
        </w:rPr>
        <w:t xml:space="preserve"> volume levels when using audio equipment and instruments.</w:t>
      </w:r>
    </w:p>
    <w:p w:rsidR="004648D6" w:rsidRPr="00B06025" w:rsidRDefault="004648D6" w:rsidP="004648D6">
      <w:pPr>
        <w:spacing w:before="120" w:after="120" w:line="360" w:lineRule="auto"/>
        <w:ind w:firstLine="720"/>
        <w:rPr>
          <w:rFonts w:ascii="Trebuchet MS" w:hAnsi="Trebuchet MS" w:cs="Arial"/>
        </w:rPr>
      </w:pP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b/>
          <w:bCs/>
        </w:rPr>
        <w:t>Individual Teachers’ Planning and Reporting</w:t>
      </w:r>
      <w:r w:rsidRPr="00B06025">
        <w:rPr>
          <w:rFonts w:ascii="Trebuchet MS" w:hAnsi="Trebuchet MS" w:cs="Arial"/>
        </w:rPr>
        <w:t>:</w:t>
      </w:r>
    </w:p>
    <w:p w:rsidR="004648D6" w:rsidRPr="00B06025" w:rsidRDefault="004648D6" w:rsidP="004648D6">
      <w:pPr>
        <w:pStyle w:val="BodyTextIndent"/>
        <w:spacing w:before="120" w:after="120" w:line="360" w:lineRule="auto"/>
        <w:ind w:firstLine="0"/>
        <w:rPr>
          <w:rFonts w:ascii="Trebuchet MS" w:hAnsi="Trebuchet MS" w:cs="Arial"/>
        </w:rPr>
      </w:pPr>
      <w:r w:rsidRPr="00B06025">
        <w:rPr>
          <w:rFonts w:ascii="Trebuchet MS" w:hAnsi="Trebuchet MS" w:cs="Arial"/>
        </w:rPr>
        <w:lastRenderedPageBreak/>
        <w:t>Teachers re</w:t>
      </w:r>
      <w:r w:rsidR="005778A7">
        <w:rPr>
          <w:rFonts w:ascii="Trebuchet MS" w:hAnsi="Trebuchet MS" w:cs="Arial"/>
        </w:rPr>
        <w:t>fer to the whole school plan,</w:t>
      </w:r>
      <w:r w:rsidRPr="00B06025">
        <w:rPr>
          <w:rFonts w:ascii="Trebuchet MS" w:hAnsi="Trebuchet MS" w:cs="Arial"/>
        </w:rPr>
        <w:t xml:space="preserve"> the </w:t>
      </w:r>
      <w:r w:rsidR="005778A7">
        <w:rPr>
          <w:rFonts w:ascii="Trebuchet MS" w:hAnsi="Trebuchet MS" w:cs="Arial"/>
        </w:rPr>
        <w:t xml:space="preserve">music </w:t>
      </w:r>
      <w:r w:rsidRPr="00B06025">
        <w:rPr>
          <w:rFonts w:ascii="Trebuchet MS" w:hAnsi="Trebuchet MS" w:cs="Arial"/>
        </w:rPr>
        <w:t xml:space="preserve">curriculum </w:t>
      </w:r>
      <w:r w:rsidR="005778A7">
        <w:rPr>
          <w:rFonts w:ascii="Trebuchet MS" w:hAnsi="Trebuchet MS" w:cs="Arial"/>
        </w:rPr>
        <w:t>and The Right Note music series</w:t>
      </w:r>
      <w:r w:rsidRPr="00B06025">
        <w:rPr>
          <w:rFonts w:ascii="Trebuchet MS" w:hAnsi="Trebuchet MS" w:cs="Arial"/>
        </w:rPr>
        <w:t xml:space="preserve"> to provide information and guidance for their long and s</w:t>
      </w:r>
      <w:r w:rsidR="005778A7">
        <w:rPr>
          <w:rFonts w:ascii="Trebuchet MS" w:hAnsi="Trebuchet MS" w:cs="Arial"/>
        </w:rPr>
        <w:t>h</w:t>
      </w:r>
      <w:r w:rsidRPr="00B06025">
        <w:rPr>
          <w:rFonts w:ascii="Trebuchet MS" w:hAnsi="Trebuchet MS" w:cs="Arial"/>
        </w:rPr>
        <w:t>ort term planning. They plan using the strands and strand units, and a thematic approach</w:t>
      </w:r>
      <w:r w:rsidR="00DC72DC">
        <w:rPr>
          <w:rFonts w:ascii="Trebuchet MS" w:hAnsi="Trebuchet MS" w:cs="Arial"/>
        </w:rPr>
        <w:t xml:space="preserve"> as in The Right Note Music series plan</w:t>
      </w:r>
      <w:r w:rsidRPr="00B06025">
        <w:rPr>
          <w:rFonts w:ascii="Trebuchet MS" w:hAnsi="Trebuchet MS" w:cs="Arial"/>
        </w:rPr>
        <w:t xml:space="preserve">. The </w:t>
      </w:r>
      <w:proofErr w:type="spellStart"/>
      <w:r w:rsidRPr="00B06025">
        <w:rPr>
          <w:rFonts w:ascii="Trebuchet MS" w:hAnsi="Trebuchet MS" w:cs="Arial"/>
        </w:rPr>
        <w:t>Cuntas</w:t>
      </w:r>
      <w:proofErr w:type="spellEnd"/>
      <w:r w:rsidRPr="00B06025">
        <w:rPr>
          <w:rFonts w:ascii="Trebuchet MS" w:hAnsi="Trebuchet MS" w:cs="Arial"/>
        </w:rPr>
        <w:t xml:space="preserve"> </w:t>
      </w:r>
      <w:proofErr w:type="spellStart"/>
      <w:r w:rsidRPr="00B06025">
        <w:rPr>
          <w:rFonts w:ascii="Trebuchet MS" w:hAnsi="Trebuchet MS" w:cs="Arial"/>
        </w:rPr>
        <w:t>Míosúil</w:t>
      </w:r>
      <w:proofErr w:type="spellEnd"/>
      <w:r w:rsidRPr="00B06025">
        <w:rPr>
          <w:rFonts w:ascii="Trebuchet MS" w:hAnsi="Trebuchet MS" w:cs="Arial"/>
        </w:rPr>
        <w:t xml:space="preserve"> plays a part in reviewing and developing the whole school plan and individual planning, by the Principal’s monitoring of work completed by individual teachers and suggesting improvements.</w:t>
      </w:r>
    </w:p>
    <w:p w:rsidR="004648D6" w:rsidRPr="00B06025" w:rsidRDefault="004648D6" w:rsidP="004648D6">
      <w:pPr>
        <w:spacing w:before="120" w:after="120" w:line="360" w:lineRule="auto"/>
        <w:rPr>
          <w:rFonts w:ascii="Trebuchet MS" w:hAnsi="Trebuchet MS" w:cs="Arial"/>
          <w:b/>
          <w:bCs/>
        </w:rPr>
      </w:pPr>
    </w:p>
    <w:p w:rsidR="004648D6" w:rsidRPr="00B06025" w:rsidRDefault="004648D6" w:rsidP="004648D6">
      <w:pPr>
        <w:spacing w:before="120" w:after="120" w:line="360" w:lineRule="auto"/>
        <w:rPr>
          <w:rFonts w:ascii="Trebuchet MS" w:hAnsi="Trebuchet MS" w:cs="Arial"/>
        </w:rPr>
      </w:pPr>
      <w:proofErr w:type="gramStart"/>
      <w:r w:rsidRPr="00B06025">
        <w:rPr>
          <w:rFonts w:ascii="Trebuchet MS" w:hAnsi="Trebuchet MS" w:cs="Arial"/>
          <w:b/>
          <w:bCs/>
        </w:rPr>
        <w:t>Staff  Development</w:t>
      </w:r>
      <w:proofErr w:type="gramEnd"/>
      <w:r w:rsidRPr="00B06025">
        <w:rPr>
          <w:rFonts w:ascii="Trebuchet MS" w:hAnsi="Trebuchet MS" w:cs="Arial"/>
        </w:rPr>
        <w:t xml:space="preserve">:    </w:t>
      </w:r>
    </w:p>
    <w:p w:rsidR="004648D6" w:rsidRDefault="004648D6" w:rsidP="004F4A9C">
      <w:pPr>
        <w:pStyle w:val="BodyTextIndent"/>
        <w:spacing w:before="120" w:after="120" w:line="360" w:lineRule="auto"/>
        <w:ind w:firstLine="0"/>
        <w:rPr>
          <w:rFonts w:ascii="Trebuchet MS" w:hAnsi="Trebuchet MS" w:cs="Arial"/>
        </w:rPr>
      </w:pPr>
      <w:r w:rsidRPr="00B06025">
        <w:rPr>
          <w:rFonts w:ascii="Trebuchet MS" w:hAnsi="Trebuchet MS" w:cs="Arial"/>
        </w:rPr>
        <w:t>Teachers have access to reference books, resource materials, instruments, equipment, and websites dealing with music. School personnel are encouraged to research new methodologies, try out materials /instrum</w:t>
      </w:r>
      <w:r w:rsidR="004F4A9C">
        <w:rPr>
          <w:rFonts w:ascii="Trebuchet MS" w:hAnsi="Trebuchet MS" w:cs="Arial"/>
        </w:rPr>
        <w:t>ents, and assess whether or not</w:t>
      </w:r>
      <w:r w:rsidRPr="00B06025">
        <w:rPr>
          <w:rFonts w:ascii="Trebuchet MS" w:hAnsi="Trebuchet MS" w:cs="Arial"/>
        </w:rPr>
        <w:t xml:space="preserve"> they should be purchased. Information about in-service courses, school visits, and musical events are communicated to all. Time is allocated at staff meetings to discuss aspects of the music curriculum. Colleagues, who may need assistance, are given help and advice on the preparation and implementation of the music curriculum. </w:t>
      </w:r>
    </w:p>
    <w:p w:rsidR="004F4A9C" w:rsidRPr="00B06025" w:rsidRDefault="004F4A9C" w:rsidP="004F4A9C">
      <w:pPr>
        <w:pStyle w:val="BodyTextIndent"/>
        <w:spacing w:before="120" w:after="120" w:line="360" w:lineRule="auto"/>
        <w:ind w:firstLine="0"/>
        <w:rPr>
          <w:rFonts w:ascii="Trebuchet MS" w:hAnsi="Trebuchet MS" w:cs="Arial"/>
        </w:rPr>
      </w:pP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b/>
          <w:bCs/>
        </w:rPr>
        <w:t>Parental Involvement</w:t>
      </w:r>
      <w:r w:rsidRPr="00B06025">
        <w:rPr>
          <w:rFonts w:ascii="Trebuchet MS" w:hAnsi="Trebuchet MS" w:cs="Arial"/>
        </w:rPr>
        <w:t>:</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Parents are asked to give support to their children’s music activities by encouraging active listening, discussing attitudes towards and taste in music, allowing time and space to practise or improvise on an instrument, and by encouraging positive attitudes to music in general and to school-based activities in particular. Parents are sometimes invited to attend school or classroom music events, playing the role of critical listeners or supportive audience members for children’s performance, or assisting in the supervision of movements of children. At times, the skills of parent-musicians are included when planning for live performances or when creating a class composition. At times also, the Parents’ Association are involved in the organisation of workshops by visiting musicians.    </w:t>
      </w:r>
    </w:p>
    <w:p w:rsidR="004648D6" w:rsidRPr="00B06025" w:rsidRDefault="004648D6" w:rsidP="004648D6">
      <w:pPr>
        <w:spacing w:before="120" w:after="120" w:line="360" w:lineRule="auto"/>
        <w:ind w:firstLine="720"/>
        <w:rPr>
          <w:rFonts w:ascii="Trebuchet MS" w:hAnsi="Trebuchet MS" w:cs="Arial"/>
        </w:rPr>
      </w:pPr>
    </w:p>
    <w:p w:rsidR="004648D6" w:rsidRPr="00B06025" w:rsidRDefault="004648D6" w:rsidP="004648D6">
      <w:pPr>
        <w:spacing w:before="120" w:after="120" w:line="360" w:lineRule="auto"/>
        <w:rPr>
          <w:rFonts w:ascii="Trebuchet MS" w:hAnsi="Trebuchet MS" w:cs="Arial"/>
          <w:b/>
          <w:bCs/>
        </w:rPr>
      </w:pPr>
      <w:r w:rsidRPr="00B06025">
        <w:rPr>
          <w:rFonts w:ascii="Trebuchet MS" w:hAnsi="Trebuchet MS" w:cs="Arial"/>
          <w:b/>
          <w:bCs/>
        </w:rPr>
        <w:t>Community Links:</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lastRenderedPageBreak/>
        <w:t xml:space="preserve">There are musicians in the locality </w:t>
      </w:r>
      <w:r w:rsidR="004F4A9C">
        <w:rPr>
          <w:rFonts w:ascii="Trebuchet MS" w:hAnsi="Trebuchet MS" w:cs="Arial"/>
        </w:rPr>
        <w:t>that</w:t>
      </w:r>
      <w:r w:rsidRPr="00B06025">
        <w:rPr>
          <w:rFonts w:ascii="Trebuchet MS" w:hAnsi="Trebuchet MS" w:cs="Arial"/>
        </w:rPr>
        <w:t xml:space="preserve"> can work with the children and/or perform for the children, and, on special occasions, </w:t>
      </w:r>
      <w:r w:rsidR="00DC72DC">
        <w:rPr>
          <w:rFonts w:ascii="Trebuchet MS" w:hAnsi="Trebuchet MS" w:cs="Arial"/>
        </w:rPr>
        <w:t xml:space="preserve">if </w:t>
      </w:r>
      <w:r w:rsidRPr="00B06025">
        <w:rPr>
          <w:rFonts w:ascii="Trebuchet MS" w:hAnsi="Trebuchet MS" w:cs="Arial"/>
        </w:rPr>
        <w:t xml:space="preserve">they are invited to do so. Children </w:t>
      </w:r>
      <w:r w:rsidR="00DC72DC">
        <w:rPr>
          <w:rFonts w:ascii="Trebuchet MS" w:hAnsi="Trebuchet MS" w:cs="Arial"/>
        </w:rPr>
        <w:t>may be</w:t>
      </w:r>
      <w:r w:rsidRPr="00B06025">
        <w:rPr>
          <w:rFonts w:ascii="Trebuchet MS" w:hAnsi="Trebuchet MS" w:cs="Arial"/>
        </w:rPr>
        <w:t xml:space="preserve"> brought to such places as the </w:t>
      </w:r>
      <w:r w:rsidR="00DC72DC">
        <w:rPr>
          <w:rFonts w:ascii="Trebuchet MS" w:hAnsi="Trebuchet MS" w:cs="Arial"/>
        </w:rPr>
        <w:t>University Concert Hall</w:t>
      </w:r>
      <w:r w:rsidRPr="00B06025">
        <w:rPr>
          <w:rFonts w:ascii="Trebuchet MS" w:hAnsi="Trebuchet MS" w:cs="Arial"/>
        </w:rPr>
        <w:t xml:space="preserve"> in </w:t>
      </w:r>
      <w:r w:rsidR="00DC72DC">
        <w:rPr>
          <w:rFonts w:ascii="Trebuchet MS" w:hAnsi="Trebuchet MS" w:cs="Arial"/>
        </w:rPr>
        <w:t>University of Limerick</w:t>
      </w:r>
      <w:r w:rsidRPr="00B06025">
        <w:rPr>
          <w:rFonts w:ascii="Trebuchet MS" w:hAnsi="Trebuchet MS" w:cs="Arial"/>
        </w:rPr>
        <w:t xml:space="preserve"> to listen to and appreciate music. </w:t>
      </w:r>
    </w:p>
    <w:p w:rsidR="004648D6" w:rsidRDefault="004648D6" w:rsidP="004648D6">
      <w:pPr>
        <w:spacing w:before="120" w:after="120" w:line="360" w:lineRule="auto"/>
        <w:ind w:firstLine="720"/>
        <w:rPr>
          <w:rFonts w:ascii="Trebuchet MS" w:hAnsi="Trebuchet MS" w:cs="Arial"/>
        </w:rPr>
      </w:pPr>
    </w:p>
    <w:p w:rsidR="00E25677" w:rsidRPr="00B06025" w:rsidRDefault="00E25677" w:rsidP="004648D6">
      <w:pPr>
        <w:spacing w:before="120" w:after="120" w:line="360" w:lineRule="auto"/>
        <w:ind w:firstLine="720"/>
        <w:rPr>
          <w:rFonts w:ascii="Trebuchet MS" w:hAnsi="Trebuchet MS" w:cs="Arial"/>
        </w:rPr>
      </w:pP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b/>
          <w:bCs/>
        </w:rPr>
        <w:t>Success Criteria</w:t>
      </w:r>
      <w:r w:rsidRPr="00B06025">
        <w:rPr>
          <w:rFonts w:ascii="Trebuchet MS" w:hAnsi="Trebuchet MS" w:cs="Arial"/>
        </w:rPr>
        <w:t>:</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This plan is intended to make a difference to the learning and teaching of music in our school. We will know that the plan has been implemented when teachers’ preparations are based on this plan, and when procedures in this plan have been consistently followed. </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We will know that the </w:t>
      </w:r>
      <w:r w:rsidR="00E25677">
        <w:rPr>
          <w:rFonts w:ascii="Trebuchet MS" w:hAnsi="Trebuchet MS" w:cs="Arial"/>
        </w:rPr>
        <w:t>plan has achieved its aims when</w:t>
      </w:r>
      <w:r w:rsidRPr="00B06025">
        <w:rPr>
          <w:rFonts w:ascii="Trebuchet MS" w:hAnsi="Trebuchet MS" w:cs="Arial"/>
        </w:rPr>
        <w:t>:</w:t>
      </w:r>
    </w:p>
    <w:p w:rsidR="004648D6" w:rsidRPr="00B06025" w:rsidRDefault="004648D6" w:rsidP="004648D6">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have a positive attitude and appreciation of music;</w:t>
      </w:r>
    </w:p>
    <w:p w:rsidR="004648D6" w:rsidRPr="00B06025" w:rsidRDefault="004648D6" w:rsidP="004648D6">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have an interest in expression through music;</w:t>
      </w:r>
    </w:p>
    <w:p w:rsidR="004648D6" w:rsidRPr="00B06025" w:rsidRDefault="004648D6" w:rsidP="004648D6">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engage in listening and responding, performing, and composing music;</w:t>
      </w:r>
    </w:p>
    <w:p w:rsidR="004648D6" w:rsidRPr="00B06025" w:rsidRDefault="004648D6" w:rsidP="004648D6">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have explored sound, including vocal sound, body percussion, instruments, and environmental sounds;</w:t>
      </w:r>
    </w:p>
    <w:p w:rsidR="004648D6" w:rsidRPr="00B06025" w:rsidRDefault="004648D6" w:rsidP="004648D6">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have listened and responded to music from a wide range of genres and cultures in a variety of ways;</w:t>
      </w:r>
    </w:p>
    <w:p w:rsidR="004648D6" w:rsidRPr="00B06025" w:rsidRDefault="004648D6" w:rsidP="004648D6">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sing songs appropriate to their vocal range, from a wide variety of genres and cultures;</w:t>
      </w:r>
    </w:p>
    <w:p w:rsidR="004648D6" w:rsidRPr="00B06025" w:rsidRDefault="004648D6" w:rsidP="004648D6">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play a variety of instruments;</w:t>
      </w:r>
    </w:p>
    <w:p w:rsidR="004648D6" w:rsidRPr="00B06025" w:rsidRDefault="004648D6" w:rsidP="004648D6">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experience a variety of ways of recording music, which may include graphic, pictorial, I C T, and traditional music notation;</w:t>
      </w:r>
    </w:p>
    <w:p w:rsidR="004648D6" w:rsidRPr="00B06025" w:rsidRDefault="004648D6" w:rsidP="004648D6">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improvise and create music using a variety of sound sources;</w:t>
      </w:r>
    </w:p>
    <w:p w:rsidR="00E25677" w:rsidRPr="00E25677" w:rsidRDefault="004648D6" w:rsidP="00E25677">
      <w:pPr>
        <w:numPr>
          <w:ilvl w:val="0"/>
          <w:numId w:val="5"/>
        </w:numPr>
        <w:tabs>
          <w:tab w:val="clear" w:pos="702"/>
          <w:tab w:val="left" w:pos="720"/>
        </w:tabs>
        <w:spacing w:before="120" w:after="120" w:line="360" w:lineRule="auto"/>
        <w:ind w:left="720" w:hanging="720"/>
        <w:rPr>
          <w:rFonts w:ascii="Trebuchet MS" w:hAnsi="Trebuchet MS" w:cs="Arial"/>
        </w:rPr>
      </w:pPr>
      <w:r w:rsidRPr="00B06025">
        <w:rPr>
          <w:rFonts w:ascii="Trebuchet MS" w:hAnsi="Trebuchet MS" w:cs="Arial"/>
        </w:rPr>
        <w:t>Children talk about, evaluate, and record their work.</w:t>
      </w:r>
    </w:p>
    <w:p w:rsidR="004648D6" w:rsidRPr="00B06025" w:rsidRDefault="004648D6" w:rsidP="004648D6">
      <w:pPr>
        <w:spacing w:before="120" w:after="120" w:line="360" w:lineRule="auto"/>
        <w:rPr>
          <w:rFonts w:ascii="Trebuchet MS" w:hAnsi="Trebuchet MS" w:cs="Arial"/>
          <w:b/>
          <w:bCs/>
        </w:rPr>
      </w:pPr>
      <w:r w:rsidRPr="00B06025">
        <w:rPr>
          <w:rFonts w:ascii="Trebuchet MS" w:hAnsi="Trebuchet MS" w:cs="Arial"/>
          <w:b/>
          <w:bCs/>
        </w:rPr>
        <w:t>Implementation:</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u w:val="single"/>
        </w:rPr>
        <w:lastRenderedPageBreak/>
        <w:t>Roles and Responsibilities</w:t>
      </w:r>
      <w:r w:rsidRPr="00B06025">
        <w:rPr>
          <w:rFonts w:ascii="Trebuchet MS" w:hAnsi="Trebuchet MS" w:cs="Arial"/>
        </w:rPr>
        <w:t>—</w:t>
      </w:r>
    </w:p>
    <w:p w:rsidR="004648D6" w:rsidRDefault="004648D6" w:rsidP="00DC72DC">
      <w:pPr>
        <w:pStyle w:val="BodyTextIndent"/>
        <w:spacing w:before="120" w:after="120" w:line="360" w:lineRule="auto"/>
        <w:ind w:firstLine="0"/>
        <w:rPr>
          <w:rFonts w:ascii="Trebuchet MS" w:hAnsi="Trebuchet MS" w:cs="Arial"/>
        </w:rPr>
      </w:pPr>
      <w:r w:rsidRPr="00B06025">
        <w:rPr>
          <w:rFonts w:ascii="Trebuchet MS" w:hAnsi="Trebuchet MS" w:cs="Arial"/>
        </w:rPr>
        <w:t xml:space="preserve">The plan will be implemented and developed by the teachers, and supported by the Board of Management. </w:t>
      </w:r>
      <w:r w:rsidR="009F21B3">
        <w:rPr>
          <w:rFonts w:ascii="Trebuchet MS" w:hAnsi="Trebuchet MS" w:cs="Arial"/>
        </w:rPr>
        <w:t>The principal</w:t>
      </w:r>
      <w:r w:rsidRPr="00B06025">
        <w:rPr>
          <w:rFonts w:ascii="Trebuchet MS" w:hAnsi="Trebuchet MS" w:cs="Arial"/>
        </w:rPr>
        <w:t xml:space="preserve"> will co-ordinate and monitor the progress of the plan in the classrooms by formal and informal discussions with the </w:t>
      </w:r>
      <w:proofErr w:type="gramStart"/>
      <w:r w:rsidRPr="00B06025">
        <w:rPr>
          <w:rFonts w:ascii="Trebuchet MS" w:hAnsi="Trebuchet MS" w:cs="Arial"/>
        </w:rPr>
        <w:t>teachers,</w:t>
      </w:r>
      <w:proofErr w:type="gramEnd"/>
      <w:r w:rsidRPr="00B06025">
        <w:rPr>
          <w:rFonts w:ascii="Trebuchet MS" w:hAnsi="Trebuchet MS" w:cs="Arial"/>
        </w:rPr>
        <w:t xml:space="preserve"> encourage and accept feedback on its implementation, and report to staff on findings.  </w:t>
      </w:r>
    </w:p>
    <w:p w:rsidR="00E25677" w:rsidRPr="00B06025" w:rsidRDefault="00E25677" w:rsidP="00DC72DC">
      <w:pPr>
        <w:pStyle w:val="BodyTextIndent"/>
        <w:spacing w:before="120" w:after="120" w:line="360" w:lineRule="auto"/>
        <w:ind w:firstLine="0"/>
        <w:rPr>
          <w:rFonts w:ascii="Trebuchet MS" w:hAnsi="Trebuchet MS" w:cs="Arial"/>
        </w:rPr>
      </w:pPr>
    </w:p>
    <w:p w:rsidR="004648D6" w:rsidRPr="00B06025" w:rsidRDefault="004648D6" w:rsidP="004648D6">
      <w:pPr>
        <w:spacing w:before="120" w:after="120" w:line="360" w:lineRule="auto"/>
        <w:rPr>
          <w:rFonts w:ascii="Trebuchet MS" w:hAnsi="Trebuchet MS" w:cs="Arial"/>
          <w:b/>
          <w:bCs/>
        </w:rPr>
      </w:pPr>
      <w:r w:rsidRPr="00B06025">
        <w:rPr>
          <w:rFonts w:ascii="Trebuchet MS" w:hAnsi="Trebuchet MS" w:cs="Arial"/>
          <w:b/>
          <w:bCs/>
        </w:rPr>
        <w:t>Review:</w:t>
      </w:r>
    </w:p>
    <w:p w:rsidR="004648D6" w:rsidRPr="00B06025" w:rsidRDefault="004648D6" w:rsidP="004648D6">
      <w:pPr>
        <w:spacing w:before="120" w:after="120" w:line="360" w:lineRule="auto"/>
        <w:rPr>
          <w:rFonts w:ascii="Trebuchet MS" w:hAnsi="Trebuchet MS" w:cs="Arial"/>
        </w:rPr>
      </w:pPr>
      <w:r w:rsidRPr="00B06025">
        <w:rPr>
          <w:rFonts w:ascii="Trebuchet MS" w:hAnsi="Trebuchet MS" w:cs="Arial"/>
        </w:rPr>
        <w:t xml:space="preserve">It will be necessary to review this plan on a regular basis to ensure optimum implementation of the music curriculum in the school. The </w:t>
      </w:r>
      <w:r w:rsidR="004F35A4" w:rsidRPr="00B06025">
        <w:rPr>
          <w:rFonts w:ascii="Trebuchet MS" w:hAnsi="Trebuchet MS" w:cs="Arial"/>
        </w:rPr>
        <w:t xml:space="preserve">review will provide an opportunity to report on findings and to take feedback from staff. </w:t>
      </w:r>
      <w:r w:rsidR="004F35A4">
        <w:rPr>
          <w:rFonts w:ascii="Trebuchet MS" w:hAnsi="Trebuchet MS" w:cs="Arial"/>
        </w:rPr>
        <w:t>The</w:t>
      </w:r>
    </w:p>
    <w:p w:rsidR="00C230FE" w:rsidRDefault="004F35A4">
      <w:proofErr w:type="gramStart"/>
      <w:r>
        <w:t>Reviewed September 2017.</w:t>
      </w:r>
      <w:proofErr w:type="gramEnd"/>
    </w:p>
    <w:p w:rsidR="004F35A4" w:rsidRDefault="004F35A4"/>
    <w:p w:rsidR="004F35A4" w:rsidRDefault="004F35A4">
      <w:proofErr w:type="gramStart"/>
      <w:r>
        <w:t>Ratified by BOM October 2017.</w:t>
      </w:r>
      <w:proofErr w:type="gramEnd"/>
    </w:p>
    <w:p w:rsidR="004F35A4" w:rsidRDefault="004F35A4"/>
    <w:p w:rsidR="004F35A4" w:rsidRDefault="004F35A4"/>
    <w:p w:rsidR="004F35A4" w:rsidRDefault="000E28E1">
      <w:r>
        <w:t xml:space="preserve">Signed: </w:t>
      </w:r>
      <w:r w:rsidRPr="000E28E1">
        <w:rPr>
          <w:u w:val="single"/>
        </w:rPr>
        <w:t>Patrick O’Toole</w:t>
      </w:r>
    </w:p>
    <w:p w:rsidR="004F35A4" w:rsidRDefault="004F35A4">
      <w:r>
        <w:t>Chairperson</w:t>
      </w:r>
      <w:r w:rsidR="002677D2">
        <w:t xml:space="preserve"> (B.O.M)</w:t>
      </w:r>
    </w:p>
    <w:p w:rsidR="004F35A4" w:rsidRDefault="004F35A4"/>
    <w:p w:rsidR="004F35A4" w:rsidRDefault="004F35A4">
      <w:r>
        <w:t>Signed</w:t>
      </w:r>
      <w:r w:rsidR="000E28E1">
        <w:t xml:space="preserve">: </w:t>
      </w:r>
      <w:r w:rsidR="000E28E1" w:rsidRPr="000E28E1">
        <w:rPr>
          <w:u w:val="single"/>
        </w:rPr>
        <w:t>Miriam Foley</w:t>
      </w:r>
    </w:p>
    <w:p w:rsidR="004F35A4" w:rsidRDefault="004F35A4">
      <w:r>
        <w:t>Principal</w:t>
      </w:r>
    </w:p>
    <w:p w:rsidR="004F35A4" w:rsidRDefault="004F35A4"/>
    <w:p w:rsidR="004F35A4" w:rsidRDefault="004F35A4"/>
    <w:p w:rsidR="004F35A4" w:rsidRPr="000E28E1" w:rsidRDefault="004F35A4">
      <w:pPr>
        <w:rPr>
          <w:u w:val="single"/>
        </w:rPr>
      </w:pPr>
      <w:r>
        <w:t>Date</w:t>
      </w:r>
      <w:r w:rsidR="000E28E1">
        <w:t xml:space="preserve">: </w:t>
      </w:r>
      <w:r w:rsidR="000E28E1" w:rsidRPr="000E28E1">
        <w:rPr>
          <w:u w:val="single"/>
        </w:rPr>
        <w:t>4/10/2017</w:t>
      </w:r>
      <w:bookmarkStart w:id="0" w:name="_GoBack"/>
      <w:bookmarkEnd w:id="0"/>
    </w:p>
    <w:sectPr w:rsidR="004F35A4" w:rsidRPr="000E28E1" w:rsidSect="00C23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5C97"/>
    <w:multiLevelType w:val="hybridMultilevel"/>
    <w:tmpl w:val="89E223D4"/>
    <w:lvl w:ilvl="0" w:tplc="8B1076E4">
      <w:start w:val="1"/>
      <w:numFmt w:val="bullet"/>
      <w:lvlText w:val=""/>
      <w:lvlJc w:val="left"/>
      <w:pPr>
        <w:tabs>
          <w:tab w:val="num" w:pos="702"/>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57DD6"/>
    <w:multiLevelType w:val="hybridMultilevel"/>
    <w:tmpl w:val="78720AC6"/>
    <w:lvl w:ilvl="0" w:tplc="8B1076E4">
      <w:start w:val="1"/>
      <w:numFmt w:val="bullet"/>
      <w:lvlText w:val=""/>
      <w:lvlJc w:val="left"/>
      <w:pPr>
        <w:tabs>
          <w:tab w:val="num" w:pos="702"/>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970144"/>
    <w:multiLevelType w:val="hybridMultilevel"/>
    <w:tmpl w:val="5A468330"/>
    <w:lvl w:ilvl="0" w:tplc="8B1076E4">
      <w:start w:val="1"/>
      <w:numFmt w:val="bullet"/>
      <w:lvlText w:val=""/>
      <w:lvlJc w:val="left"/>
      <w:pPr>
        <w:tabs>
          <w:tab w:val="num" w:pos="702"/>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94B42"/>
    <w:multiLevelType w:val="hybridMultilevel"/>
    <w:tmpl w:val="C3681356"/>
    <w:lvl w:ilvl="0" w:tplc="8B1076E4">
      <w:start w:val="1"/>
      <w:numFmt w:val="bullet"/>
      <w:lvlText w:val=""/>
      <w:lvlJc w:val="left"/>
      <w:pPr>
        <w:tabs>
          <w:tab w:val="num" w:pos="702"/>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F9474E"/>
    <w:multiLevelType w:val="hybridMultilevel"/>
    <w:tmpl w:val="99942B8A"/>
    <w:lvl w:ilvl="0" w:tplc="8B1076E4">
      <w:start w:val="1"/>
      <w:numFmt w:val="bullet"/>
      <w:lvlText w:val=""/>
      <w:lvlJc w:val="left"/>
      <w:pPr>
        <w:tabs>
          <w:tab w:val="num" w:pos="702"/>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482E8A"/>
    <w:multiLevelType w:val="hybridMultilevel"/>
    <w:tmpl w:val="44BE9E8E"/>
    <w:lvl w:ilvl="0" w:tplc="8B1076E4">
      <w:start w:val="1"/>
      <w:numFmt w:val="bullet"/>
      <w:lvlText w:val=""/>
      <w:lvlJc w:val="left"/>
      <w:pPr>
        <w:tabs>
          <w:tab w:val="num" w:pos="702"/>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D6"/>
    <w:rsid w:val="000E28E1"/>
    <w:rsid w:val="001B3230"/>
    <w:rsid w:val="0020314D"/>
    <w:rsid w:val="002677D2"/>
    <w:rsid w:val="004648D6"/>
    <w:rsid w:val="004B5A82"/>
    <w:rsid w:val="004F35A4"/>
    <w:rsid w:val="004F4A9C"/>
    <w:rsid w:val="005778A7"/>
    <w:rsid w:val="005D2EA9"/>
    <w:rsid w:val="005D4047"/>
    <w:rsid w:val="00646004"/>
    <w:rsid w:val="007021EB"/>
    <w:rsid w:val="007158B9"/>
    <w:rsid w:val="007F1711"/>
    <w:rsid w:val="008A6FB7"/>
    <w:rsid w:val="009F21B3"/>
    <w:rsid w:val="00A93E50"/>
    <w:rsid w:val="00AB1477"/>
    <w:rsid w:val="00B650C8"/>
    <w:rsid w:val="00C230FE"/>
    <w:rsid w:val="00C33A28"/>
    <w:rsid w:val="00D65964"/>
    <w:rsid w:val="00DC72DC"/>
    <w:rsid w:val="00E256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D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4648D6"/>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48D6"/>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4648D6"/>
    <w:pPr>
      <w:ind w:firstLine="720"/>
    </w:pPr>
  </w:style>
  <w:style w:type="character" w:customStyle="1" w:styleId="BodyTextIndentChar">
    <w:name w:val="Body Text Indent Char"/>
    <w:basedOn w:val="DefaultParagraphFont"/>
    <w:link w:val="BodyTextIndent"/>
    <w:rsid w:val="004648D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B1477"/>
    <w:rPr>
      <w:rFonts w:ascii="Tahoma" w:hAnsi="Tahoma" w:cs="Tahoma"/>
      <w:sz w:val="16"/>
      <w:szCs w:val="16"/>
    </w:rPr>
  </w:style>
  <w:style w:type="character" w:customStyle="1" w:styleId="BalloonTextChar">
    <w:name w:val="Balloon Text Char"/>
    <w:basedOn w:val="DefaultParagraphFont"/>
    <w:link w:val="BalloonText"/>
    <w:uiPriority w:val="99"/>
    <w:semiHidden/>
    <w:rsid w:val="00AB147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D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4648D6"/>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48D6"/>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4648D6"/>
    <w:pPr>
      <w:ind w:firstLine="720"/>
    </w:pPr>
  </w:style>
  <w:style w:type="character" w:customStyle="1" w:styleId="BodyTextIndentChar">
    <w:name w:val="Body Text Indent Char"/>
    <w:basedOn w:val="DefaultParagraphFont"/>
    <w:link w:val="BodyTextIndent"/>
    <w:rsid w:val="004648D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B1477"/>
    <w:rPr>
      <w:rFonts w:ascii="Tahoma" w:hAnsi="Tahoma" w:cs="Tahoma"/>
      <w:sz w:val="16"/>
      <w:szCs w:val="16"/>
    </w:rPr>
  </w:style>
  <w:style w:type="character" w:customStyle="1" w:styleId="BalloonTextChar">
    <w:name w:val="Balloon Text Char"/>
    <w:basedOn w:val="DefaultParagraphFont"/>
    <w:link w:val="BalloonText"/>
    <w:uiPriority w:val="99"/>
    <w:semiHidden/>
    <w:rsid w:val="00AB147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Windows User</cp:lastModifiedBy>
  <cp:revision>4</cp:revision>
  <cp:lastPrinted>2010-11-11T12:13:00Z</cp:lastPrinted>
  <dcterms:created xsi:type="dcterms:W3CDTF">2017-09-26T12:03:00Z</dcterms:created>
  <dcterms:modified xsi:type="dcterms:W3CDTF">2017-10-06T10:01:00Z</dcterms:modified>
</cp:coreProperties>
</file>